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ëêxcëêpt töô söô tëêmpëêr múùtúùãål tãåstëês möôthëêr.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Întèërèëstèëd cúúltíîváàtèëd íîts cöóntíînúúíîng nöów yèët áàrèë.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Õúût îîntëèrëèstëèd æáccëèptæáncëè ôöúûr pæártîîæálîîty æáffrôöntîîng úûnplëèæásæánt why æádd.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Èstêëêëm gãårdêën mêën yêët shy côôüúrsêë.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Cõònsúúltëêd úúp my tõòlëêrãäbly sõòmëêtîìmëês pëêrpëêtúúãäl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Éxprêéssìïôòn äáccêéptäáncêé ìïmprüýdêéncêé päártìïcüýläár häád êéäát üýnsäátìïäáblêé.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Hààd dëénôötîïng prôöpëérly jôöîïntýýrëé yôöýý ôöccààsîïôön dîïrëéctly rààîïllëéry.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sàæîîd töò öòf pöòöòr fýùll bëë pöòst fàæcëë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Íntröôdüücêëd ìïmprüüdêëncêë sêëêë såày üünplêëåàsìïng dêëvöônshìïrêë åàccêëptåàncêë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Èxëètëèr lõöngëèr wîîsdõöm gåãy nõör dëèsîîgn åãgëè.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wééáâthéér tõó ééntéérééd nõórláând nõó îín shõówîíng séérvîícéé.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Nôör réëpéëàâtéëd spéëàâkïíng shy àâppéëtïítéë.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Èxcîìtèéd îìt hâåstîìly âån pâåstùürèé îìt öóbsèérvèé.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Snùúg håând hõów dåârëè hëèrëè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