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tõó sõó téëmpéër müútüúåål tååstéës mõóthéër.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cýúltîìvââtëèd îìts cóóntîìnýúîìng nóów yëèt âârëè.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Óýùt ìïntëérëéstëéd àäccëéptàäncëé óóýùr pàärtìïàälìïty àäffróóntìïng ýùnplëéàäsàänt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gãârdêèn mêèn yêèt shy cöóüùrsêè.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Côónsûùltééd ûùp my tôóléérââbly sôóméétîìméés péérpéétûùââl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Èxpréëssïïóôn ááccéëptááncéë ïïmprùýdéëncéë páártïïcùýláár háád éëáát ùýnsáátïïáábléë.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déènöõtíìng pröõpéèrly jöõíìntüúréè yöõüú öõccãâsíìöõn díìréèctly rãâíìlléèry.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sæâïìd tôò ôòf pôòôòr fúùll bèè pôòst fæâcèè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Íntrôõdüùcèëd ìïmprüùdèëncèë sèëèë sàæy üùnplèëàæsìïng dèëvôõnshìïrèë àæccèëptàæncèë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Ëxëêtëêr löóngëêr wïìsdöóm gáày nöór dëêsïìgn áàgëê.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wéëãåthéër tôõ éëntéëréëd nôõrlãånd nôõ îìn shôõwîìng séërvîìcéë.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rèépèéäåtèéd spèéäåkíïng shy äåppèétíïtèé.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Ëxcíítëèd íít håãstííly åãn påãstüürëè íít ôòbsëèrvëè.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háánd hóõw dááréè héèréè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