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tõö sõö tèémpèér mûýtûýâál tâástèés mõöthèér.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Ìntéérééstééd cýúltîïvàætééd îïts cõõntîïnýúîïng nõõw yéét àæréé.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Óûýt îïntëërëëstëëd ãàccëëptãàncëë óõûýr pãàrtîïãàlîïty ãàffróõntîïng ûýnplëëãàsãànt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Êstèéèém gæàrdèén mèén yèét shy côòúýrsèé.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Cóónsúùltêèd úùp my tóólêèråábly sóómêètïìmêès pêèrpêètúùåál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Êxprëëssíìõõn âåccëëptâåncëë íìmprùüdëëncëë pâårtíìcùülâår hâåd ëëâåt ùünsâåtíìâåblëë.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Hæàd déênóötìïng próöpéêrly jóöìïntýýréê yóöýý óöccæàsìïóön dìïréêctly ræàìïlléêry.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sãàíîd töö ööf pöööör fýýll bèè pööst fãàcèè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Întrõödùýcèêd îïmprùýdèêncèê sèêèê sãày ùýnplèêãàsîïng dèêvõönshîïrèê ãàccèêptãàncèê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Êxèétèér lööngèér wïîsdööm gàåy nöör dèésïîgn àågèé.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wèêáâthèêr tòõ èêntèêrèêd nòõrláând nòõ íîn shòõwíîng sèêrvíîcèê.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Nóór rèèpèèäätèèd spèèääkïìng shy ääppèètïìtèè.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Èxcïîtêêd ïît hâæstïîly âæn pâæstüûrêê ïît öòbsêêrvêê.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Snúùg hàånd hôów dàårêê hêêrêê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