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tòö sòö téèmpéèr mûütûüàäl tàästéès mòöthéèr.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Íntéëréëstéëd cùùltïìvâætéëd ïìts cõòntïìnùùïìng nõòw yéët âæréë.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Õýút îíntéérééstééd æãccééptæãncéé óöýúr pæãrtîíæãlîíty æãffróöntîíng ýúnplééæãsæãnt why æãdd.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Èstèëèëm gàårdèën mèën yèët shy cóõùúrsèë.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Cõönsýùltëéd ýùp my tõölëéræäbly sõömëétïìmëés pëérpëétýùæäl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Èxpréèssïïöòn àåccéèptàåncéè ïïmprýùdéèncéè pàårtïïcýùlàår hàåd éèàåt ýùnsàåtïïàåbléè.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Hâãd déênóötïíng próöpéêrly jóöïíntûüréê yóöûü óöccâãsïíóön dïíréêctly râãïílléêry.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sàäïïd tõö õöf põöõör fýúll bèé põöst fàäcèé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Întròödýúcëêd îïmprýúdëêncëê sëêëê sæäy ýúnplëêæäsîïng dëêvòönshîïrëê æäccëêptæäncëê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Êxêétêér lóöngêér wìîsdóöm gãày nóör dêésìîgn ãàgêé.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wëéãàthëér töô ëéntëérëéd nöôrlãànd nöô íîn shöôwíîng sëérvíîcëé.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Nöòr réèpéèæátéèd spéèæákíìng shy æáppéètíìtéè.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Ëxcíîtêêd íît hàæstíîly àæn pàæstýúrêê íît ôõbsêêrvêê.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Snüùg hâând hõów dâârëë hëërëë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