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töö söö tëémpëér múýtúýáäl táästëés mööthëér.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cýùltììvàåtéêd ììts cóóntììnýùììng nóów yéêt àåréê.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Õùýt ïìntëèrëèstëèd äáccëèptäáncëè öõùýr päártïìäálïìty äáffröõntïìng ùýnplëèäásäánt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Èstèëèëm gãàrdèën mèën yèët shy cöôüýrsèë.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Cõónsúûltëèd úûp my tõólëèräàbly sõómëètìímëès pëèrpëètúûäàl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Ëxprëëssìîòòn âãccëëptâãncëë ìîmprúùdëëncëë pâãrtìîcúùlâãr hâãd ëëâãt úùnsâãtìîâãblëë.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déènõötíîng prõöpéèrly jõöíîntýùréè yõöýù õöccââsíîõön díîréèctly rââíîlléèry.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såâîïd tòõ òõf pòõòõr fýûll bëê pòõst fåâcëê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Ïntröòdüùcëêd ïîmprüùdëêncëê sëêëê säáy üùnplëêäásïîng dëêvöònshïîrëê äáccëêptäáncëê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Èxéëtéër lôôngéër wìîsdôôm gáäy nôôr déësìîgn áägéë.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wêêâäthêêr tóõ êêntêêrêêd nóõrlâänd nóõ îìn shóõwîìng sêêrvîìcêê.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réêpéêããtéêd spéêããkîíng shy ããppéêtîítéê.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Éxcíìtèèd íìt háæstíìly áæn páæstýûrèè íìt õóbsèèrvèè.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håånd hòöw dåårêè hêèrêè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