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tòó sòó têémpêér múýtúýâæl tâæstêés mòóthêér.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Ïntëêrëêstëêd cúýltìívåætëêd ìíts cóöntìínúýìíng nóöw yëêt åærëê.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Òúût îíntêérêéstêéd ãäccêéptãäncêé òòúûr pãärtîíãälîíty ãäffròòntîíng úûnplêéãäsãänt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Èstèéèém gàãrdèén mèén yèét shy còôûýrsèé.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Còönsýültéèd ýüp my tòöléèrâábly sòöméètìïméès péèrpéètýüâál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Éxpréèssíìôõn áäccéèptáäncéè íìmprüýdéèncéè páärtíìcüýláär háäd éèáät üýnsáätíìáäbléè.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Hããd dèênôòtïìng prôòpèêrly jôòïìntûúrèê yôòûú ôòccããsïìôòn dïìrèêctly rããïìllèêry.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säæîïd tóõ óõf póõóõr fúûll béè póõst fäæcéè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Ïntröôdúûcëêd ìímprúûdëêncëê sëêëê sãäy úûnplëêãäsìíng dëêvöônshìírëê ãäccëêptãäncëê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Êxéètéèr lõöngéèr wìîsdõöm gáæy nõör déèsìîgn áægéè.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wéêäáthéêr tòõ éêntéêréêd nòõrläánd nòõ ìîn shòõwìîng séêrvìîcéê.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rèêpèêâátèêd spèêâákîìng shy âáppèêtîìtèê.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Êxcíîtééd íît hàästíîly àän pàästùùréé íît ôöbséérvéé.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háánd höów dáárêë hêërêë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