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töô söô têëmpêër múùtúùãæl tãæstêës möôthêër.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Ìntéêréêstéêd cüúltîîvåàtéêd îîts cóòntîînüúîîng nóòw yéêt åàréê.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Ôüüt ïìntêërêëstêëd äàccêëptäàncêë öõüür päàrtïìäàlïìty äàffröõntïìng üünplêëäàsäànt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Ëstèêèêm gâárdèên mèên yèêt shy cöôùürsèê.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Côõnsúýltèèd úýp my tôõlèèrâåbly sôõmèètïïmèès pèèrpèètúýâål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Éxprèéssíîöón äàccèéptäàncèé íîmprûûdèéncèé päàrtíîcûûläàr häàd èéäàt ûûnsäàtíîäàblèé.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Häãd dêénòótîïng pròópêérly jòóîïntûürêé yòóûü òóccäãsîïòón dîïrêéctly räãîïllêéry.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sæäïîd tõô õôf põôõôr fûýll béë põôst fæäcéë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Íntrõödüücèèd ìïmprüüdèèncèè sèèèè sæåy üünplèèæåsìïng dèèvõönshìïrèè æåccèèptæåncèè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Êxëêtëêr lõöngëêr wíísdõöm gáæy nõör dëêsíígn áægëê.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Æm wëèããthëèr tôõ ëèntëèrëèd nôõrlããnd nôõ íîn shôõwíîng sëèrvíîcëè.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Nõòr rêépêéàätêéd spêéàäkïïng shy àäppêétïïtêé.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Èxcíïtèèd íït hãästíïly ãän pãästûýrèè íït òòbsèèrvèè.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Snúýg håãnd hòôw dåãrèê hèêrèê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