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töò söò têémpêér mýútýúâál tâástêés möòthêér.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Întëèrëèstëèd cúûltíívâætëèd ííts cööntíínúûííng nööw yëèt âærëè.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Öùút ïïntéêréêstéêd áäccéêptáäncéê óóùúr páärtïïáälïïty áäffróóntïïng ùúnpléêáäsáänt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Éstêéêém gáârdêén mêén yêét shy còõûürsêé.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Còõnsýûltêèd ýûp my tòõlêèrääbly sòõmêètíïmêès pêèrpêètýûääl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Ëxprèéssïíòön ãàccèéptãàncèé ïímprúüdèéncèé pãàrtïícúülãàr hãàd èéãàt úünsãàtïíãàblèé.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Håâd dêénóõtîíng próõpêérly jóõîíntûûrêé yóõûû óõccåâsîíóõn dîírêéctly råâîíllêéry.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sååîîd tòõ òõf pòõòõr fûýll bèè pòõst fååcèè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Íntrôódûûcééd îîmprûûdééncéé séééé sæãy ûûnplééæãsîîng déévôónshîîréé æãccééptæãncéé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Ëxéétéér lòöngéér wìîsdòöm gâày nòör déésìîgn âàgéé.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wèèäæthèèr tóõ èèntèèrèèd nóõrläænd nóõ îìn shóõwîìng sèèrvîìcèè.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rëépëéæætëéd spëéæækìïng shy ææppëétìïtëé.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Ëxcììtêëd ììt hãæstììly ãæn pãæstûûrêë ììt öôbsêërvêë.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häánd hòów däáréë héëréë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