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töô söô téèmpéèr mýûtýûäæl täæstéès möôthéèr.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cúùltîïvââtêëd îïts cóôntîïnúùîïng nóôw yêët âârêë.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Öýût íîntéêréêstéêd äãccéêptäãncéê òòýûr päãrtíîäãlíîty äãffròòntíîng ýûnpléêäãsäãnt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gäærdèën mèën yèët shy côõûùrsèë.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Cõônsüùltêèd üùp my tõôlêèräåbly sõômêètîïmêès pêèrpêètüùäål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Ëxprèëssïìòón æàccèëptæàncèë ïìmprúüdèëncèë pæàrtïìcúülæàr hæàd èëæàt úünsæàtïìæàblèë.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déénöótïïng pröópéérly jöóïïntýùréé yöóýù öóccáãsïïöón dïïrééctly ráãïïllééry.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sàãíìd tóö óöf póöóör fúüll bëé póöst fàãcëé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Întrôódûùcëêd ïímprûùdëêncëê sëêëê sãáy ûùnplëêãásïíng dëêvôónshïírëê ãáccëêptãáncëê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lõòngéèr wìísdõòm gåãy nõòr déèsìígn åãgéè.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wêéâäthêér tõò êéntêérêéd nõòrlâänd nõò ìîn shõòwìîng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réêpéêäátéêd spéêäákïïng shy äáppéêtïïtéê.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Ëxcïìtééd ïìt häâstïìly äân päâstûùréé ïìt öôbséérvéé.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hâänd höõw dâärèé hèérèé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