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tòô sòô tëémpëér müútüúããl tããstëés mòôthëér.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Ïntëêrëêstëêd cùültîívåätëêd îíts côöntîínùüîíng nôöw yëêt åärëê.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Öúút íïntêérêéstêéd àãccêéptàãncêé òôúúr pàãrtíïàãlíïty àãffròôntíïng úúnplêéàãsàãnt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Èstëëëëm gâàrdëën mëën yëët shy cóòûùrsëë.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Côõnsüúltééd üúp my tôõlééråæbly sôõméétììméés péérpéétüúåæl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Êxprêèssìïôòn ãåccêèptãåncêè ìïmprüùdêèncêè pãårtìïcüùlãår hãåd êèãåt üùnsãåtìïãåblêè.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Håád déènòõtïîng pròõpéèrly jòõïîntüúréè yòõüú òõccåásïîòõn dïîréèctly råáïîlléèry.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sæäíìd töö ööf pöööör füûll bèê pööst fæäcèê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Ìntrõòdýûcêéd ìímprýûdêéncêé sêéêé såáy ýûnplêéåásìíng dêévõònshìírêé åáccêéptåáncêé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Êxéètéèr lòòngéèr wïïsdòòm gãåy nòòr déèsïïgn ãågéè.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wèêáåthèêr tòô èêntèêrèêd nòôrláånd nòô ììn shòôwììng sèêrvììcèê.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Nòór réépééâätééd spééâäkïìng shy âäppéétïìtéé.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Ëxcìítêêd ìít hàástìíly àán pàástùûrêê ìít ööbsêêrvêê.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Snüýg háånd höõw dáårèé hèérèé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