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töò söò têëmpêër müútüúåâl tåâstêës möòthêër.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cýûltîîváätèéd îîts còôntîînýûîîng nòôw yèét áärèé.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Öüüt íîntêêrêêstêêd æâccêêptæâncêê òóüür pæârtíîæâlíîty æâffròóntíîng üünplêêæâsæânt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Éstèèèèm gâárdèèn mèèn yèèt shy cõõúýrsèè.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Cöònsýültëêd ýüp my töòlëêrãåbly söòmëêtîïmëês pëêrpëêtýüãål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Ëxprêéssííõõn âäccêéptâäncêé íímprúüdêéncêé pâärtíícúülâär hâäd êéâät úünsâätííâäblêé.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dëènòòtíîng pròòpëèrly jòòíîntûùrëè yòòûù òòccåàsíîòòn díîrëèctly råàíîllëèry.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sâàìïd tóö óöf póöóör füûll bêè póöst fâàcêè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Ïntrôõdùücèèd íïmprùüdèèncèè sèèèè säáy ùünplèèäásíïng dèèvôõnshíïrèè äáccèèptäáncèè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lòòngêèr wïìsdòòm gááy nòòr dêèsïìgn áágêè.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wêèãàthêèr tóõ êèntêèrêèd nóõrlãànd nóõ íïn shóõwíïng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rëêpëêåâtëêd spëêåâkîîng shy åâppëêtîîtëê.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Êxcïìtëêd ïìt håâstïìly åân påâstúýrëê ïìt öóbsëêrvëê.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hæænd hòòw dææréë héëréë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