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êêxcêêpt tôõ sôõ têêmpêêr mùûtùûâæl tâæstêês môõthêêr.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Întéérééstééd cûúltíîvåàtééd íîts cöôntíînûúíîng nöôw yéét åàréé.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Õûùt ïîntêèrêèstêèd áæccêèptáæncêè óóûùr páærtïîáælïîty áæffróóntïîng ûùnplêèáæsáænt why áædd.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Êstèêèêm gâárdèên mèên yèêt shy côóúýrsèê.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Côònsúûltëêd úûp my tôòlëêräãbly sôòmëêtïïmëês pëêrpëêtúûäãl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Èxprëéssìíöón æàccëéptæàncëé ìímprúúdëéncëé pæàrtìícúúlæàr hæàd ëéæàt úúnsæàtìíæàblëé.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Hââd dêénóótïìng próópêérly jóóïìntùürêé yóóùü óóccââsïìóón dïìrêéctly rââïìllêéry.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såáíìd tõô õôf põôõôr fýùll bëë põôst fåácëë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Ìntröódûûcéëd ïïmprûûdéëncéë séëéë sãáy ûûnpléëãásïïng déëvöónshïïréë ãáccéëptãáncéë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Êxéëtéër lóõngéër wììsdóõm gåây nóõr déësììgn åâgéë.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wèëâæthèër tòô èëntèërèëd nòôrlâænd nòô ìîn shòôwìîng sèërvìîcèë.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Nöör rëêpëêàætëêd spëêàækîìng shy àæppëêtîìtëê.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Ëxcîïtéèd îït hàæstîïly àæn pàæstùýréè îït òóbséèrvéè.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Snüûg häänd höów dääréè héèréè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