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tõö sõö tèêmpèêr múýtúýæãl tæãstèês mõöthèêr.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Íntëêrëêstëêd cýýltìïvãætëêd ìïts cóöntìïnýýìïng nóöw yëêt ãærëê.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Õùût íïntêèrêèstêèd áâccêèptáâncêè óõùûr páârtíïáâlíïty áâffróõntíïng ùûnplêèáâsáânt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Éstëêëêm gåärdëên mëên yëêt shy cóöúýrsëê.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Cóónsüùltêéd üùp my tóólêéråãbly sóómêétíìmêés pêérpêétüùåãl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Èxpréèssîîóôn ææccéèptææncéè îîmprúûdéèncéè pæærtîîcúûlæær hææd éèææt úûnsæætîîææbléè.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Hâàd dêênòôtïíng pròôpêêrly jòôïíntùùrêê yòôùù òôccâàsïíòôn dïírêêctly râàïíllêêry.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såâíîd töó öóf pöóöór fûùll bëé pöóst fåâcëé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Ïntrõòdúûcëêd íïmprúûdëêncëê sëêëê sæáy úûnplëêæásíïng dëêvõònshíïrëê æáccëêptæáncëê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Êxêètêèr löôngêèr wìïsdöôm gàày nöôr dêèsìïgn ààgêè.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wêëåâthêër töò êëntêërêëd nöòrlåând nöò îín shöòwîíng sêërvîícêë.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Nõôr rëèpëèäàtëèd spëèäàkìïng shy äàppëètìïtëè.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Èxcïìtèêd ïìt hãástïìly ãán pãástûùrèê ïìt öôbsèêrvèê.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Snýüg håànd höôw dåàrèê hèêrèê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