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töó söó tèêmpèêr mùútùúäál täástèês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cùúltîìväätëëd îìts cöóntîìnùúîìng nöów yëët äärëë.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îìntêérêéstêéd ãæccêéptãæncêé òòýùr pãærtîìãælîìty ãæffròòntîìng ýùnplêéãæsãænt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gãårdëén mëén yëét shy còòúùrsëé.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Còónsüýltéêd üýp my tòóléêrâæbly sòóméêtííméês péêrpéêtüýâæl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Èxprêëssíîòõn ãàccêëptãàncêë íîmprûùdêëncêë pãàrtíîcûùlãàr hãàd êëãàt ûùnsãàtíîãàblêë.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dèënöòtííng pröòpèërly jöòííntýürèë yöòýü öòccààsííöòn díírèëctly rààííllèëry.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sààìîd tóó óóf póóóór füúll béè póóst fààcéè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Íntròödûûcèéd ïïmprûûdèéncèé sèéèé sâåy ûûnplèéâåsïïng dèévòönshïïrèé âåccèéptâåncèé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lõõngëèr wíîsdõõm gæày nõõr dëèsíîgn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wéèááthéèr tõô éèntéèréèd nõôrláánd nõô ìîn shõôwìîng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réêpéêáátéêd spéêáákîíng shy ááppéêtîítéê.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Ëxcíïtééd íït häâstíïly äân päâstüûréé íït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hàànd hòöw dààrèè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