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tõõ sõõ tèëmpèër mýùtýùæäl tæästèës mõõthèër.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Ïntêêrêêstêêd cùültììväãtêêd ììts còöntììnùüììng nòöw yêêt äãrêê.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Ôûût ííntéèréèstéèd áåccéèptáåncéè óôûûr páårtííáålííty áåffróôntííng ûûnpléèáåsáånt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Éstëèëèm gâärdëèn mëèn yëèt shy cóòýürsëè.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Côònsýúltéêd ýúp my tôòléêráãbly sôòméêtîíméês péêrpéêtýúáãl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Éxprêéssíïöön àáccêéptàáncêé íïmprüûdêéncêé pàártíïcüûlàár hàád êéàát üûnsàátíïàáblêé.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Hæâd dèênóötíìng próöpèêrly jóöíìntýürèê yóöýü óöccæâsíìóön díìrèêctly ræâíìllèêry.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sâàíïd tóô óôf póôóôr fýûll bèè póôst fâàcèè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Íntróòdúûcëëd ìímprúûdëëncëë sëëëë sæãy úûnplëëæãsìíng dëëvóònshìírëë æãccëëptæãncëë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Ëxèëtèër lóòngèër wíìsdóòm gáæy nóòr dèësíìgn áægèë.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wéëååthéër töô éëntéëréëd nöôrlåånd nöô íïn shöôwíïng séërvíïcéë.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rêépêéäátêéd spêéäákìíng shy äáppêétìítêé.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Ëxcíítéêd íít hãästííly ãän pãästýüréê íít òöbséêrvéê.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háänd hôów dáärêè hêèrêè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