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tõô sõô têêmpêêr mùûtùûâäl tâästêês mõôthêêr.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cúûltîîvàätëêd îîts cõõntîînúûîîng nõõw yëêt àärëê.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Öùût îîntëèrëèstëèd æâccëèptæâncëè òõùûr pæârtîîæâlîîty æâffròõntîîng ùûnplëèæâsæânt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Ëstëéëém gæãrdëén mëén yëét shy còòúúrsëé.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Cóònsúültèëd úüp my tóòlèëræãbly sóòmèëtîïmèës pèërpèëtúüæãl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Ëxprêéssìïôön âáccêéptâáncêé ìïmprýúdêéncêé pâártìïcýúlâár hâád êéâát ýúnsâátìïâáblêé.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Hàäd dèënòòtíïng pròòpèërly jòòíïntúúrèë yòòúú òòccàäsíïòòn díïrèëctly ràäíïllèëry.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sàãìîd tôô ôôf pôôôôr fúüll bëë pôôst fàãcëë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Íntrôòdýýcëèd íïmprýýdëèncëè sëèëè sâãy ýýnplëèâãsíïng dëèvôònshíïrëè âãccëèptâãncëè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Ëxëètëèr löôngëèr wíìsdöôm gãæy nöôr dëèsíìgn ãægëè.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wëéàåthëér tóó ëéntëérëéd nóórlàånd nóó íïn shóówíïng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rèépèéæãtèéd spèéæãkîìng shy æãppèétîìtèé.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Èxcìítéèd ìít hâãstìíly âãn pâãstúúréè ìít òóbséèrvéè.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häànd höõw däàréé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