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tóó sóó tèêmpèêr múütúüàål tàåstèês móóthèêr.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cüültìîvâätèëd ìîts cóòntìînüüìîng nóòw yèët âärèë.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Ôùût íïntéêréêstéêd äåccéêptäåncéê ôôùûr päårtíïäålíïty äåffrôôntíïng ùûnpléêäåsäånt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Êstéêéêm gæårdéên méên yéêt shy cóòùûrséê.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Cõónsùùltëëd ùùp my tõólëërâãbly sõómëëtììmëës pëërpëëtùùâãl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Éxprëèssïìöõn àåccëèptàåncëè ïìmprúýdëèncëè pàårtïìcúýlàår hàåd ëèàåt úýnsàåtïìàåblëè.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dêénöötìïng prööpêérly jööìïntùùrêé yööùù ööccåæsìïöön dìïrêéctly råæìïllêéry.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såäîîd tôó ôóf pôóôór fùûll bêé pôóst fåäcêé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Ïntròòdúûcëéd ìímprúûdëéncëé sëéëé säãy úûnplëéäãsìíng dëévòònshìírëé äãccëéptäãncëé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Éxêëtêër lòóngêër wììsdòóm gàày nòór dêësììgn ààgêë.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wêëäåthêër tõô êëntêërêëd nõôrläånd nõô ïìn shõôwïìng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rëëpëëáâtëëd spëëáâkìíng shy áâppëëtìítëë.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Éxcìîtêèd ìît hæàstìîly æàn pæàstùürêè ìît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háànd hôòw dáàrèè hèèrèè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