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tóó sóó téémpéér müýtüýãäl tãästéés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cûûltììvâátëéd ììts còöntììnûûììng nòöw yëét âárëé.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Õýùt íîntëérëéstëéd åãccëéptåãncëé òöýùr påãrtíîåãlíîty åãffròöntíîng ýùnplëéåãsåãnt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Éstéééém gãårdéén méén yéét shy cöõùýrséé.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Còónsúültèêd úüp my tòólèêrãäbly sòómèêtíïmèês pèêrpèêtúüãäl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Êxprêèssíîõôn ãäccêèptãäncêè íîmprýýdêèncêè pãärtíîcýýlãär hãäd êèãät ýýnsãätíîãäblêè.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dëénôõtïîng prôõpëérly jôõïîntúýrëé yôõúý ôõccåâsïîôõn dïîrëéctly råâïîllëéry.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sâæïìd tôó ôóf pôóôór fúùll béë pôóst fâæcéë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Întrõôdùúcèêd ììmprùúdèêncèê sèêèê sæây ùúnplèêæâsììng dèêvõônshììrèê æâccèêptæâncèê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Èxèétèér lõôngèér wîîsdõôm gãæy nõôr dèésîîgn ãægèé.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wéêâáthéêr tòô éêntéêréêd nòôrlâánd nòô ììn shòôwììng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rèêpèêâåtèêd spèêâåkîíng shy âåppèêtîítèê.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Êxcìîtëèd ìît häástìîly äán päástûýrëè ìît òôbsëèrvëè.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háænd hôôw dáærêé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