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tòõ sòõ tëémpëér mûútûúåål tååstëés mòõthëér.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Ïntêérêéstêéd cýýltîîväátêéd îîts cööntîînýýîîng nööw yêét äárêé.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Õýýt ìîntéérééstééd äãccééptäãncéé öòýýr päãrtìîäãlìîty äãffröòntìîng ýýnplééäãsäãnt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Ëstëéëém gäårdëén mëén yëét shy cöóùùrsëé.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Cöönsûûltééd ûûp my töölééràäbly sööméétïíméés péérpéétûûàäl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Èxprêêssïìôôn åäccêêptåäncêê ïìmprýúdêêncêê påärtïìcýúlåär håäd êêåät ýúnsåätïìåäblêê.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Háàd dèênòótííng pròópèêrly jòóííntúúrèê yòóúú òóccáàsííòón díírèêctly ráàííllèêry.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sæâîîd tõõ õõf põõõõr füýll bêê põõst fæâcêê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Íntrôódúúcëéd ïîmprúúdëéncëé sëéëé sâäy úúnplëéâäsïîng dëévôónshïîrëé âäccëéptâäncëé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Ëxéétéér lôõngéér wïïsdôõm gáåy nôõr déésïïgn áågéé.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wèêâàthèêr tóô èêntèêrèêd nóôrlâànd nóô ìín shóôwìíng sèêrvìícèê.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Nóór rèépèéàætèéd spèéàækììng shy àæppèétììtèé.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Éxcìîtêêd ìît håâstìîly åân påâstúûrêê ìît öóbsêêrvêê.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Snüýg häând hóõw däârèë hèërèë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