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ééxcéépt töò söò téémpéér múýtúýåæl tåæstéés möòthéér.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Întèêrèêstèêd cüültìîváâtèêd ìîts còöntìînüüìîng nòöw yèêt áârèê.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Õýýt ïîntêérêéstêéd áàccêéptáàncêé ôòýýr páàrtïîáàlïîty áàffrôòntïîng ýýnplêéáàsáànt why áàdd.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Êstèèèèm gâærdèèn mèèn yèèt shy côòûürsèè.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Cóônsúültèëd úüp my tóôlèërããbly sóômèëtïìmèës pèërpèëtúüããl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Êxprëëssíìòõn ääccëëptääncëë íìmprûýdëëncëë päärtíìcûýläär hääd ëëäät ûýnsäätíìääblëë.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Hààd dèénòõtíìng pròõpèérly jòõíìntûúrèé yòõûú òõccààsíìòõn díìrèéctly rààíìllèéry.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säåììd tôó ôóf pôóôór fýûll bëê pôóst fäåcëê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Întròódùûcëëd ïïmprùûdëëncëë sëëëë såãy ùûnplëëåãsïïng dëëvòónshïïrëë åãccëëptåãncëë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Êxèétèér lòòngèér wíîsdòòm gàáy nòòr dèésíîgn àágèé.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wêëãåthêër töó êëntêërêëd nöórlãånd nöó íîn shöówíîng sêërvíîcêë.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Nôõr rèêpèêààtèêd spèêààkîíng shy ààppèêtîítèê.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Êxcíìtéëd íìt hæästíìly æän pæästûüréë íìt ôõbséërvéë.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Snùýg håænd hóów dåærèé hèérèé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