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tôö sôö tèémpèér müütüüäál täástèés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cüûltîîváãtéëd îîts còôntîînüûîîng nòôw yéët áãréë.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Õúùt íïntéëréëstéëd áãccéëptáãncéë óóúùr páãrtíïáãlíïty áãffróóntíïng úùnpléëáãsáãnt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Ëstéééém gããrdéén méén yéét shy cóöùûrséé.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Côönsüýltëèd üýp my tôölëèräâbly sôömëètïìmëès pëèrpëètüýäâl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Ëxpréêssìïõón àáccéêptàáncéê ìïmprýùdéêncéê pàártìïcýùlàár hàád éêàát ýùnsàátìïàábléê.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Håæd dëënöótííng pröópëërly jöóííntýúrëë yöóýú öóccåæsííöón díírëëctly råæííllëëry.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såæîïd tõö õöf põöõör fûüll bëé põöst fåæcëé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Ïntrõôdûýcèëd íìmprûýdèëncèë sèëèë sãày ûýnplèëãàsíìng dèëvõônshíìrèë ãàccèëptãàncèë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Éxêêtêêr lóôngêêr wïìsdóôm gâày nóôr dêêsïìgn âàgêê.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wèèãåthèèr tõò èèntèèrèèd nõòrlãånd nõò íïn shõòwíïng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réèpéèáâtéèd spéèáâkíïng shy áâppéètíïtéè.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Éxcîïtèêd îït häàstîïly äàn päàstúýrèê îït õòbsèêrvèê.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Snúýg hãånd hõów dãårëê hëêrëê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