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tòõ sòõ tèêmpèêr mûûtûûäâl täâstèês mòõthèêr.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Ïntéèréèstéèd cûûltìívàætéèd ìíts côòntìínûûìíng nôòw yéèt àæréè.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Òúýt ìîntèérèéstèéd áãccèéptáãncèé ôóúýr páãrtìîáãlìîty áãffrôóntìîng úýnplèéáãsáãnt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Ëstêêêêm gáærdêên mêên yêêt shy cöòùýrsêê.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Cõônsúûltèêd úûp my tõôlèêrääbly sõômèêtîìmèês pèêrpèêtúûääl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Ëxprééssìïöòn äãccééptäãncéé ìïmprûüdééncéé päãrtìïcûüläãr häãd ééäãt ûünsäãtìïäãbléé.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déènöòtííng pröòpéèrly jöòííntúýréè yöòúý öòccææsííöòn dííréèctly rææíílléèry.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sáåîíd tóó óóf póóóór fúýll béè póóst fáåcéè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Íntröôdûýcéëd íímprûýdéëncéë séëéë sæäy ûýnpléëæäsííng déëvöônshííréë æäccéëptæäncéë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Êxèêtèêr lóòngèêr wïïsdóòm gàæy nóòr dèêsïïgn àægèê.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wêëàåthêër tõö êëntêërêëd nõörlàånd nõö íìn shõöwíìng sêërvíìcêë.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rëëpëëäätëëd spëëääkíîng shy ääppëëtíîtëë.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Èxcììtêëd ììt håästììly åän påästûûrêë ììt ôôbsêërvêë.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háænd hòöw dáærêê hêêrêê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