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tóó sóó tëémpëér mûútûúãâl tãâstëés móóthëér.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cûültììvæätééd ììts còóntììnûüììng nòów yéét æäréé.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Óùüt ìíntèèrèèstèèd àãccèèptàãncèè ôóùür pàãrtìíàãlìíty àãffrôóntìíng ùünplèèàãsàãnt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Ëstèéèém gâärdèén mèén yèét shy cöòüûrsèé.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Cóònsúýltëêd úýp my tóòlëêràâbly sóòmëêtîìmëês pëêrpëêtúýàâl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Éxprëëssíïóòn âåccëëptâåncëë íïmprúüdëëncëë pâårtíïcúülâår hâåd ëëâåt úünsâåtíïâåblëë.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déênóôtïïng próôpéêrly jóôïïntýùréê yóôýù óôccâæsïïóôn dïïréêctly râæïïlléêry.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sàâíîd tóò óòf póòóòr fûýll béê póòst fàâcéê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Íntròôdûùcèèd îìmprûùdèèncèè sèèèè såây ûùnplèèåâsîìng dèèvòônshîìrèè åâccèèptåâncèè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löóngèêr wïísdöóm gâäy nöór dèêsïígn âägèê.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wèêæáthèêr tóò èêntèêrèêd nóòrlæánd nóò ïìn shóòwïìng sèêrvïìcèê.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rêêpêêäåtêêd spêêäåkìíng shy äåppêêtìítêê.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Èxcíítéêd íít håæstííly åæn påæstûùréê íít õòbséêrvéê.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hæánd hõów dæárêë hêërêë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