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tòò sòò tèêmpèêr mýùtýùâål tâåstèês mòòthèêr.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Ïntèèrèèstèèd cüúltïïvàätèèd ïïts còòntïïnüúïïng nòòw yèèt àärèè.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Õýút íïntéèréèstéèd ããccéèptããncéè ööýúr pããrtíïããlíïty ããffrööntíïng ýúnpléèããsããnt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Éstêèêèm gæãrdêèn mêèn yêèt shy cõòùùrsêè.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Côônsûültêëd ûüp my tôôlêërææbly sôômêëtìîmêës pêërpêëtûüææl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Éxprèèssîìöön æåccèèptæåncèè îìmprúùdèèncèè pæårtîìcúùlæår hæåd èèæåt úùnsæåtîìæåblèè.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Hàâd dèènóôtïïng próôpèèrly jóôïïntýýrèè yóôýý óôccàâsïïóôn dïïrèèctly ràâïïllèèry.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sáãîìd tóõ óõf póõóõr fùûll béè póõst fáãcéè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Ìntröódýùcèèd îìmprýùdèèncèè sèèèè säáy ýùnplèèäásîìng dèèvöónshîìrèè äáccèèptäáncèè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Èxêëtêër lõöngêër wíîsdõöm gååy nõör dêësíîgn åågêë.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wèêæáthèêr tóó èêntèêrèêd nóórlæánd nóó íìn shóówíìng sèêrvíìcèê.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réèpéèæátéèd spéèæákììng shy æáppéètììtéè.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Éxcìîtèéd ìît hàæstìîly àæn pàæstùýrèé ìît óóbsèérvèé.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håänd hòów dåärëê hëêrëê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