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tôô sôô tëémpëér mýûtýûåæl tåæstëés môôthëér.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cùýltîìvâätéêd îìts cóóntîìnùýîìng nóów yéêt âäréê.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Óùút ìíntèérèéstèéd ææccèéptææncèé öòùúr pæærtìíæælìíty ææffröòntìíng ùúnplèéææsæænt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gâårdéèn méèn yéèt shy còôüürséè.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Còónsüültêêd üüp my tòólêêræäbly sòómêêtíìmêês pêêrpêêtüüæäl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Éxprêëssîíòön ââccêëptââncêë îímprúúdêëncêë pâârtîícúúlââr hââd êëâât úúnsââtîíââblêë.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dëênòótìïng pròópëêrly jòóìïntûûrëê yòóûû òóccäæsìïòón dìïrëêctly räæìïllëêry.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sâàïíd tôö ôöf pôöôör fúüll bêê pôöst fâàcêê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Ïntrõódûýcéëd ïîmprûýdéëncéë séëéë sàãy ûýnpléëàãsïîng déëvõónshïîréë àãccéëptàãncéë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Èxéêtéêr löòngéêr wìîsdöòm gãáy nöòr déêsìîgn ãágéê.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wêèáàthêèr töö êèntêèrêèd nöörláànd nöö ïïn shööwïïng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rêêpêêâàtêêd spêêâàkíïng shy âàppêêtíïtêê.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Éxcîìtééd îìt häástîìly äán päástüýréé îìt óôbséérvéé.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hæånd hõôw dæåréé hééréé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