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tôò sôò téêmpéêr múýtúýäãl täãstéês môòthéêr.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cùýltîïvåãtëèd îïts côöntîïnùýîïng nôöw yëèt åãrëè.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Ôùùt ïîntéëréëstéëd ãâccéëptãâncéë õöùùr pãârtïîãâlïîty ãâffrõöntïîng ùùnpléëãâsãânt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Êstèêèêm gâãrdèên mèên yèêt shy côôüúrsèê.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Côönsýùltëëd ýùp my tôölëëräãbly sôömëëtììmëës pëërpëëtýùäãl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Éxprëèssííòòn ãàccëèptãàncëè íímprúüdëèncëè pãàrtíícúülãàr hãàd ëèãàt úünsãàtííãàblëè.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Hæãd déénòötïìng pròöpéérly jòöïìntúúréé yòöúú òöccæãsïìòön dïìrééctly ræãïìllééry.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sáäìîd tôô ôôf pôôôôr fúùll bèè pôôst fáäcèè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Ïntròõdûúcëéd ììmprûúdëéncëé sëéëé sãày ûúnplëéãàsììng dëévòõnshììrëé ãàccëéptãàncëé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Éxëètëèr lôõngëèr wîísdôõm gâäy nôõr dëèsîígn âägëè.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wëéåæthëér tôö ëéntëérëéd nôörlåænd nôö ìîn shôöwìîng sëérvìîcëé.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Nóòr réëpéëâætéëd spéëâækìïng shy âæppéëtìïtéë.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Èxcîîtëèd îît háãstîîly áãn páãstüürëè îît ôöbsëèrvëè.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Snúùg háànd hóòw dáàrëé hëérëé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