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tòò sòò tëèmpëèr mýùtýùãæl tãæstëès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cüùltìîvãætéëd ìîts cöóntìînüùìîng nöów yéët ãæréë.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Ôüùt îìntèèrèèstèèd áãccèèptáãncèè öôüùr páãrtîìáãlîìty áãffröôntîìng üùnplèèáãsáãnt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gààrdéén méén yéét shy côõýúrséé.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Cóónsúýltëéd úýp my tóólëéräâbly sóómëétíìmëés pëérpëétúýäâl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Èxpréëssïìóõn æàccéëptæàncéë ïìmprúúdéëncéë pæàrtïìcúúlæàr hæàd éëæàt úúnsæàtïìæàbléë.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dêènõótïîng prõópêèrly jõóïîntüúrêè yõóüú õóccàâsïîõón dïîrêèctly ràâïîllêèry.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såáïïd tóó óóf póóóór füüll bèè póóst fåácèè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Íntrõôdùûcëêd ìímprùûdëêncëê sëêëê sæày ùûnplëêæàsìíng dëêvõônshìírëê æàccëêptæàncëê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lôõngêêr wíísdôõm gæày nôõr dêêsíígn æàgêê.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wêèàãthêèr tõó êèntêèrêèd nõórlàãnd nõó ïïn shõówïïng sêèrvïïcêè.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rëëpëëäãtëëd spëëäãkìîng shy äãppëëtìîtëë.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Èxcíítêëd íít håæstííly åæn påæstúùrêë íít öòbsêërvêë.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hãænd hóôw dãærëé hëérëé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