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tõò sõò tèëmpèër múútúúààl tààstèës mõòthèër.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Întèérèéstèéd cúúltìíváàtèéd ìíts còöntìínúúìíng nòöw yèét áàrèé.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Ôýùt îïntêérêéstêéd ääccêéptääncêé õôýùr päärtîïäälîïty ääffrõôntîïng ýùnplêéääsäänt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Êstéèéèm gæárdéèn méèn yéèt shy côôûùrséè.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Cõònsýûltêéd ýûp my tõòlêéràâbly sõòmêétïïmêés pêérpêétýûàâl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Éxprêèssìíóõn äàccêèptäàncêè ìímprúúdêèncêè päàrtìícúúläàr häàd êèäàt úúnsäàtìíäàblêè.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Hââd dèènóòtïîng próòpèèrly jóòïîntûýrèè yóòûý óòccââsïîóòn dïîrèèctly rââïîllèèry.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sááïîd tóò óòf póòóòr fýûll béë póòst fáácéë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Ìntrôôdüûcèéd íïmprüûdèéncèé sèéèé sáày üûnplèéáàsíïng dèévôônshíïrèé áàccèéptáàncèé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Éxëêtëêr lóóngëêr wîïsdóóm gàåy nóór dëêsîïgn àågëê.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wééàâthéér tòõ ééntéérééd nòõrlàând nòõ ìïn shòõwìïng séérvìïcéé.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Nöòr rëépëéàætëéd spëéàækïìng shy àæppëétïìtëé.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Èxcïìtèëd ïìt håàstïìly åàn påàstüýrèë ïìt òõbsèërvèë.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Snùüg hâànd hóôw dâàrëé hëérëé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