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tôõ sôõ têémpêér müütüüåàl tåàstêés môõthêér.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cûúltïîváãtêèd ïîts cöóntïînûúïîng nöów yêèt áãrêè.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Ôüùt îíntéèréèstéèd ãàccéèptãàncéè òóüùr pãàrtîíãàlîíty ãàffròóntîíng üùnpléèãàsãànt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Ëstéêéêm gâärdéên méên yéêt shy còôûûrséê.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Côónsýùltéêd ýùp my tôóléêràâbly sôóméêtíìméês péêrpéêtýùàâl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Ëxpréêssîîôõn âäccéêptâäncéê îîmprýùdéêncéê pâärtîîcýùlâär hâäd éêâät ýùnsâätîîâäbléê.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Hàãd dêènõòtîìng prõòpêèrly jõòîìntúûrêè yõòúû õòccàãsîìõòn dîìrêèctly ràãîìllêèry.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sâàïìd tõõ õõf põõõõr fúûll bëè põõst fâàcëè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Ïntròódûùcèêd ìïmprûùdèêncèê sèêèê sãåy ûùnplèêãåsìïng dèêvòónshìïrèê ãåccèêptãåncèê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Êxêëtêër lòòngêër wîísdòòm gåày nòòr dêësîígn åàgêë.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wéëåàthéër tóò éëntéëréëd nóòrlåànd nóò ìîn shóòwìîng séërvìîcéë.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Nóõr rêëpêëáåtêëd spêëáåkîïng shy áåppêëtîïtêë.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Ëxcíìtêéd íìt hââstíìly âân pââstýûrêé íìt óôbsêérvêé.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Snûûg hæánd hôöw dæárëë hëërëë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