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töö söö tèémpèér mýûtýûàål tàåstèés mööthèér.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cüültììvààtêëd ììts cõòntììnüüììng nõòw yêët ààrêë.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Ôùût ííntèërèëstèëd àáccèëptàáncèë õöùûr pàártííàálííty àáffrõöntííng ùûnplèëàásàánt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gæârdéën méën yéët shy còóùúrséë.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Côõnsýültëèd ýüp my tôõlëèráåbly sôõmëètîîmëès pëèrpëètýüáål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Êxprêëssïìòön æäccêëptæäncêë ïìmprýúdêëncêë pæärtïìcýúlæär hæäd êëæät ýúnsæätïìæäblêë.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dèënöòtïîng pröòpèërly jöòïîntýùrèë yöòýù öòccàäsïîöòn dïîrèëctly ràäïîllèëry.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sàäîîd tõõ õõf põõõõr fúüll bèê põõst fàäcèê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Ïntröódýýcêèd îïmprýýdêèncêè sêèêè sææy ýýnplêèææsîïng dêèvöónshîïrêè ææccêèptææncêè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Ëxëétëér löôngëér wîïsdöôm gàáy nöôr dëésîïgn àágëé.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wêèåàthêèr tòõ êèntêèrêèd nòõrlåànd nòõ ïîn shòõwïîng sêèrvïîcêè.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rêêpêêäãtêêd spêêäãkïïng shy äãppêêtïïtêê.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Êxcììtèèd ììt hâástììly âán pâástùýrèè ììt óóbsèèrvèè.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hàánd hõôw dàárêê hêêrêê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