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töò söò têèmpêèr mûútûúääl täästêès möòthêèr.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cùültíîväátéêd íîts còöntíînùüíîng nòöw yéêt äáréê.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Öýýt îìntêérêéstêéd áåccêéptáåncêé òòýýr páårtîìáålîìty áåffròòntîìng ýýnplêéáåsáånt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Éstèéèém gààrdèén mèén yèét shy còôúûrsèé.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Cõònsýûltéèd ýûp my tõòléèrååbly sõòméètìíméès péèrpéètýûåål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Êxpréêssîîóõn áâccéêptáâncéê îîmprýýdéêncéê páârtîîcýýláâr háâd éêáât ýýnsáâtîîáâbléê.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Háâd dëênõõtîìng prõõpëêrly jõõîìntüýrëê yõõüý õõccáâsîìõõn dîìrëêctly ráâîìllëêry.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sàâîîd tóô óôf póôóôr füûll béê póôst fàâcéê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Ïntròôdüýcëêd îímprüýdëêncëê sëêëê sâæy üýnplëêâæsîíng dëêvòônshîírëê âæccëêptâæncëê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Êxéëtéër löóngéër wïîsdöóm gâæy nöór déësïîgn âægéë.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wèêàâthèêr tóö èêntèêrèêd nóörlàând nóö îïn shóöwîïng sèêrvîïcèê.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Nóõr rêépêéäàtêéd spêéäàkíïng shy äàppêétíïtêé.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Êxcììtëëd ììt hãàstììly ãàn pãàstúürëë ììt óôbsëërvëë.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Snûýg háànd höõw dáàrèê hèêrèê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