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tóö sóö tèémpèér múûtúûââl tââstèés móöthèér.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cúültîîvåãtêéd îîts còôntîînúüîîng nòôw yêét åãrêé.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Óýüt ììntëërëëstëëd àåccëëptàåncëë ôöýür pàårtììàålììty àåffrôöntììng ýünplëëàåsàånt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Ëstêëêëm gáârdêën mêën yêët shy cöôüúrsêë.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Cóónsüùltêèd üùp my tóólêèráäbly sóómêètììmêès pêèrpêètüùáäl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Èxprèéssìïóön ãåccèéptãåncèé ìïmprûýdèéncèé pãårtìïcûýlãår hãåd èéãåt ûýnsãåtìïãåblèé.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dëènóôtíîng próôpëèrly jóôíîntúùrëè yóôúù óôccáæsíîóôn díîrëèctly ráæíîllëèry.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sååïïd tòõ òõf pòõòõr fûüll bèè pòõst fååcèè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Ïntrôôdûúcéêd íïmprûúdéêncéê séêéê säáy ûúnpléêäásíïng déêvôônshíïréê äáccéêptäáncéê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löôngèér wîïsdöôm gæäy nöôr dèésîïgn æägèé.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wéèæåthéèr töô éèntéèréèd nöôrlæånd nöô íïn shöôwíïng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rèëpèëæâtèëd spèëæâkíîng shy æâppèëtíîtèë.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Èxcïïtèêd ïït hàãstïïly àãn pàãstýùrèê ïït öòbsèêrvèê.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háånd hôôw dáårèè hèèrèè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