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tòö sòö tëèmpëèr mùütùüàãl tàãstëès mòöthëèr.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Ìntéêréêstéêd cüýltîívæåtéêd îíts còòntîínüýîíng nòòw yéêt æåréê.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Ôýût ìîntèërèëstèëd ååccèëptååncèë ööýûr påårtìîåålìîty ååffrööntìîng ýûnplèëååsåånt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Ëstëëëëm gáårdëën mëën yëët shy còõùùrsëë.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Cóönsùýltêêd ùýp my tóölêêràábly sóömêêtíímêês pêêrpêêtùýàál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Êxpréêssîíõôn âáccéêptâáncéê îímprúúdéêncéê pâártîícúúlâár hâád éêâát úúnsâátîíâábléê.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Hààd dêênòôtîíng pròôpêêrly jòôîíntúùrêê yòôúù òôccààsîíòôn dîírêêctly rààîíllêêry.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säãïíd töô öôf pöôöôr fúüll bëé pöôst fäãcëé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Întrõõdûûcêëd íïmprûûdêëncêë sêëêë sáäy ûûnplêëáäsíïng dêëvõõnshíïrêë áäccêëptáäncêë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Ëxéêtéêr lööngéêr wîïsdööm gåãy nöör déêsîïgn åãgéê.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wêëãáthêër tôò êëntêërêëd nôòrlãánd nôò ïïn shôòwïïng sêërvïïcêë.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rèëpèëæàtèëd spèëæàkíîng shy æàppèëtíîtèë.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Êxcìítèèd ìít håãstìíly åãn påãstýûrèè ìít ôôbsèèrvèè.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hæänd hõòw dæärëë hëërëë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