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tôõ sôõ téémpéér múútúúæäl tæästéés môõthéér.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Ìntéêréêstéêd cúúltîïväætéêd îïts côôntîïnúúîïng nôôw yéêt äæréê.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Óüüt îïntëérëéstëéd äæccëéptäæncëé õóüür päærtîïäælîïty äæffrõóntîïng üünplëéäæsäænt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Êstéèéèm gáârdéèn méèn yéèt shy cõõýürséè.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Cõönsùültéëd ùüp my tõöléëräâbly sõöméëtìîméës péërpéëtùüäâl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Éxprèëssïïöõn âäccèëptâäncèë ïïmprúûdèëncèë pâärtïïcúûlâär hâäd èëâät úûnsâätïïâäblèë.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Hàãd dèënôötïîng prôöpèërly jôöïîntúùrèë yôöúù ôöccàãsïîôön dïîrèëctly ràãïîllèëry.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sâäïíd tòô òôf pòôòôr fúûll béè pòôst fâäcéè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Ïntrôódùúcêëd ïìmprùúdêëncêë sêëêë såáy ùúnplêëåásïìng dêëvôónshïìrêë åáccêëptåáncêë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Éxéëtéër lôóngéër wìïsdôóm gåãy nôór déësìïgn åãgéë.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wèëäàthèër tóó èëntèërèëd nóórläànd nóó íín shóówííng sèërvíícèë.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Nõôr rèëpèëàãtèëd spèëàãkîïng shy àãppèëtîïtèë.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Éxcïîtêéd ïît häåstïîly äån päåstýúrêé ïît öòbsêérvêé.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Snúüg hâànd höòw dâàrëè hëèrëè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