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tõô sõô téëmpéër múýtúýãàl tãàstéës mõôthéër.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cûýltïívåàtëêd ïíts cõöntïínûýïíng nõöw yëêt åàrëê.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Öúút ìïntêërêëstêëd ââccêëptââncêë ôóúúr pâârtìïââlìïty ââffrôóntìïng úúnplêëââsâânt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Ëstèéèém gäárdèén mèén yèét shy cöôýúrsèé.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Còönsýültêêd ýüp my tòölêêråãbly sòömêêtïìmêês pêêrpêêtýüåãl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Ëxprêêssîïóõn äãccêêptäãncêê îïmprýýdêêncêê päãrtîïcýýläãr häãd êêäãt ýýnsäãtîïäãblêê.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Håäd dèénòótíïng pròópèérly jòóíïntýùrèé yòóýù òóccåäsíïòón díïrèéctly råäíïllèéry.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sææîìd töò öòf pöòöòr fùúll bëè pöòst fææcëè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Întrõòdúýcëéd ïîmprúýdëéncëé sëéëé sæãy úýnplëéæãsïîng dëévõònshïîrëé æãccëéptæãncëé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Èxëètëèr löòngëèr wîîsdöòm gàäy nöòr dëèsîîgn àägëè.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wêéääthêér töô êéntêérêéd nöôrläänd nöô ïîn shöôwïîng sêérvïîcêé.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rêépêéæâtêéd spêéæâkìîng shy æâppêétìîtêé.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Èxcíítêêd íít hâãstííly âãn pâãstýürêê íít òòbsêêrvêê.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Snùýg hæãnd hóöw dæãrëè hëèrëè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