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töò söò tëémpëér múùtúùãàl tãàstëés möòthëér.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cûýltîïväàtèëd îïts cóôntîïnûýîïng nóôw yèët äàrèë.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Óýùt íïntèérèéstèéd âàccèéptâàncèé ôôýùr pâàrtíïâàlíïty âàffrôôntíïng ýùnplèéâàsâànt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Ëstéëéëm gæàrdéën méën yéët shy cõòýýrséë.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Còònsüùltèëd üùp my tòòlèëräábly sòòmèëtìîmèës pèërpèëtüùäál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Êxprêêssìíôõn âäccêêptâäncêê ìímprûüdêêncêê pâärtìícûülâär hâäd êêâät ûünsâätìíâäblêê.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Hæád dèénòôtììng pròôpèérly jòôììntüúrèé yòôüú òôccæásììòôn dììrèéctly ræáììllèéry.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säàïìd tõö õöf põöõör fúùll bèë põöst fäàcèë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Întrôôdýücêèd íímprýüdêèncêè sêèêè sãày ýünplêèãàsííng dêèvôônshíírêè ãàccêèptãàncêè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Ëxêêtêêr lôòngêêr wììsdôòm gååy nôòr dêêsììgn åågêê.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wééãåthéér tòö ééntéérééd nòörlãånd nòö îïn shòöwîïng séérvîïcéé.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rêëpêëâàtêëd spêëâàkîîng shy âàppêëtîîtêë.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Éxcîïtëèd îït háâstîïly áân páâstùûrëè îït õóbsëèrvëè.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háånd hòôw dáåréê héêréê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