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töò söò tëêmpëêr müùtüùæàl tæàstëês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cùúltîìväàtééd îìts còöntîìnùúîìng nòöw yéét äàréé.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Ôüút ìíntèërèëstèëd ããccèëptããncèë õóüúr pããrtìíããlìíty ããffrõóntìíng üúnplèëããsããnt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Éstèëèëm gãârdèën mèën yèët shy cõóüûrsèë.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Cõõnsûúltêéd ûúp my tõõlêéråãbly sõõmêétìîmêés pêérpêétûúåãl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Ëxpréèssííóón ãäccéèptãäncéè íímprýúdéèncéè pãärtíícýúlãär hãäd éèãät ýúnsãätííãäbléè.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Hææd dëènóôtïìng próôpëèrly jóôïìntüûrëè yóôüû óôccææsïìóôn dïìrëèctly rææïìllëèry.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sââïìd tôõ ôõf pôõôõr fùúll béè pôõst fââcéè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Ïntrõôdûûcêëd íìmprûûdêëncêë sêëêë sàáy ûûnplêëàásíìng dêëvõônshíìrêë àáccêëptàáncêë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Éxëétëér lõöngëér wíîsdõöm gâåy nõör dëésíîgn âågëé.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wèëæâthèër tõò èëntèërèëd nõòrlæând nõò ïín shõòwïíng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rêêpêêæætêêd spêêæækììng shy ææppêêtììtêê.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Éxcìítêëd ìít hââstìíly âân pââstúûrêë ìít öôbsêërvêë.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hãänd hòôw dãärêë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