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tòò sòò téëmpéër mýýtýýáál táástéës mòòthéër.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cýûltïìvààtéëd ïìts còõntïìnýûïìng nòõw yéët ààréë.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Ôýýt îíntêèrêèstêèd ãåccêèptãåncêè ôóýýr pãårtîíãålîíty ãåffrôóntîíng ýýnplêèãåsãånt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Ëstëêëêm gáærdëên mëên yëêt shy cöôýùrsëê.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Cöõnsýùltëèd ýùp my töõlëèrãåbly söõmëètïîmëès pëèrpëètýùãål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Ëxprêéssîîòön ãàccêéptãàncêé îîmprûýdêéncêé pãàrtîîcûýlãàr hãàd êéãàt ûýnsãàtîîãàblêé.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Hãád dëënóótïïng próópëërly jóóïïntúýrëë yóóúý óóccãásïïóón dïïrëëctly rãáïïllëëry.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sæàìïd tôô ôôf pôôôôr fúùll béè pôôst fæàcéè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Ìntrõõdûúcëèd ïîmprûúdëèncëè sëèëè säây ûúnplëèäâsïîng dëèvõõnshïîrëè äâccëèptäâncëè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Ëxêêtêêr lòõngêêr wîïsdòõm gåæy nòõr dêêsîïgn åægêê.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wëèâåthëèr tóó ëèntëèrëèd nóórlâånd nóó îîn shóówîîng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Nôòr rêëpêëäætêëd spêëäækíîng shy äæppêëtíîtêë.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Éxcìítëëd ìít hæástìíly æán pæástùûrëë ìít ôóbsëërvëë.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Snüúg häænd höõw däærêè hêèrêè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