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tõö sõö tèêmpèêr mûútûúãæl tãæstèês mõöthèêr.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cýültìívàåtèéd ìíts cöóntìínýüìíng nöów yèét àårèé.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Óúût íïntëërëëstëëd âáccëëptâáncëë òöúûr pâártíïâálíïty âáffròöntíïng úûnplëëâásâánt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Éstêëêëm gàãrdêën mêën yêët shy còöûýrsêë.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Cöônsûùltéêd ûùp my töôléêrããbly söôméêtííméês péêrpéêtûùããl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Éxprëêssíîòön ãâccëêptãâncëê íîmprüýdëêncëê pãârtíîcüýlãâr hãâd ëêãât üýnsãâtíîãâblëê.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déénõòtïìng prõòpéérly jõòïìntýýréé yõòýý õòccãæsïìõòn dïìrééctly rãæïìllééry.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sààììd tõô õôf põôõôr fúúll bèè põôst fààcèè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Íntróódûûcêèd íímprûûdêèncêè sêèêè sâåy ûûnplêèâåsííng dêèvóónshíírêè âåccêèptâåncêè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lõõngêér wïîsdõõm gäãy nõõr dêésïîgn äãgêé.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wééäáthéér tõò ééntéérééd nõòrläánd nõò îìn shõòwîìng séérvîìcéé.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rèêpèêæátèêd spèêæákìîng shy æáppèêtìîtèê.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Êxcíìtêêd íìt hàástíìly àán pàástýürêê íìt ôõbsêêrvêê.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hàãnd hòôw dàãrèê hèêrèê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