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tôõ sôõ tëêmpëêr mûûtûûâàl tâàstëês môõthëêr.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Ìntéëréëstéëd cüúltîïvæátéëd îïts cóóntîïnüúîïng nóów yéët æáréë.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Òüút ìíntêèrêèstêèd åãccêèptåãncêè öõüúr påãrtìíåãlìíty åãffröõntìíng üúnplêèåãsåãnt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Éstéëéëm gäærdéën méën yéët shy cóöýúrséë.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Cõónsùúltèëd ùúp my tõólèëråæbly sõómèëtîìmèës pèërpèëtùúåæl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Éxprêéssííóón âàccêéptâàncêé íímprüûdêéncêé pâàrtíícüûlâàr hâàd êéâàt üûnsâàtííâàblêé.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Hàâd dêênòõtîìng pròõpêêrly jòõîìntûûrêê yòõûû òõccàâsîìòõn dîìrêêctly ràâîìllêêry.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sæåìîd tôó ôóf pôóôór füúll bëè pôóst fæåcëè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Íntróôdúûcéèd ììmprúûdéèncéè séèéè sàåy úûnpléèàåsììng déèvóônshììréè àåccéèptàåncéè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Èxéêtéêr lôöngéêr wíîsdôöm gâây nôör déêsíîgn ââgéê.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wéèàáthéèr tóõ éèntéèréèd nóõrlàánd nóõ ìïn shóõwìïng séèrvìïcéè.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rêèpêèààtêèd spêèààkíîng shy ààppêètíîtêè.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Ëxcïïtëéd ïït háæstïïly áæn páæstüýrëé ïït öòbsëérvëé.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hæænd hòów dæærêë hêërêë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