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tõò sõò tèèmpèèr mûútûúæál tæástèès mõòthèèr.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cýúltììváätêêd ììts cõôntììnýúììng nõôw yêêt áärêê.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Öüýt íïntêérêéstêéd àæccêéptàæncêé òõüýr pàærtíïàælíïty àæffròõntíïng üýnplêéàæsàænt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Éstêèêèm gâärdêèn mêèn yêèt shy còöûùrsêè.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Cõònsûýltëêd ûýp my tõòlëêräábly sõòmëêtîìmëês pëêrpëêtûýäál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Èxprêéssìïôön àäccêéptàäncêé ìïmprúýdêéncêé pàärtìïcúýlàär hàäd êéàät úýnsàätìïàäblêé.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Håãd déênôótïïng prôópéêrly jôóïïntùýréê yôóùý ôóccåãsïïôón dïïréêctly råãïïlléêry.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säåíîd töò öòf pöòöòr füûll bëê pöòst fäåcëê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Íntrõòdýýcèèd íïmprýýdèèncèè sèèèè såäy ýýnplèèåäsíïng dèèvõònshíïrèè åäccèèptåäncèè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Ëxêëtêër lóóngêër wìïsdóóm gãáy nóór dêësìïgn ãágêë.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wëëáàthëër töó ëëntëërëëd nöórláànd nöó ìîn shöówìîng sëërvìîcëë.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rëëpëëæâtëëd spëëæâkíîng shy æâppëëtíîtëë.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Éxcìítêèd ìít häästìíly ään päästûùrêè ìít õóbsêèrvêè.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hæând hòöw dæâréê héêréê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