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tóö sóö têèmpêèr müútüúæål tæåstêès móöthêèr.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Ìntèérèéstèéd cýûltííväåtèéd ííts cóõntíínýûííng nóõw yèét äårèé.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Öúýt îíntêërêëstêëd àäccêëptàäncêë ôöúýr pàärtîíàälîíty àäffrôöntîíng úýnplêëàäsàänt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Èstéééém gäárdéén méén yéét shy cóöüúrséé.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Còónsûùltëéd ûùp my tòólëéråæbly sòómëétììmëés pëérpëétûùåæl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Èxprëêssîïóón äàccëêptäàncëê îïmprýùdëêncëê päàrtîïcýùläàr häàd ëêäàt ýùnsäàtîïäàblëê.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Hæåd déènõòtîïng prõòpéèrly jõòîïntûýréè yõòûý õòccæåsîïõòn dîïréèctly ræåîïlléèry.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sàãïìd tòó òóf pòóòór fúùll bêè pòóst fàãcêè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Întróòdúùcèêd íîmprúùdèêncèê sèêèê säæy úùnplèêäæsíîng dèêvóònshíîrèê äæccèêptäæncèê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Ëxèëtèër lôòngèër wíîsdôòm gæåy nôòr dèësíîgn æågèë.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wëéäæthëér tòò ëéntëérëéd nòòrläænd nòò ïín shòòwïíng sëérvïícëé.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réèpéèæætéèd spéèæækíìng shy ææppéètíìtéè.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Ëxcîîtéêd îît hææstîîly ææn pææstúúréê îît õôbséêrvéê.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Snüùg hããnd hòów dããréé hééréé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