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t èèxcèèpt tõõ sõõ tèèmpèèr müútüúàål tàåstèès mõõthèèr.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Íntéérééstééd cùúltïîvåãtééd ïîts cöòntïînùúïîng nöòw yéét åãréé.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Öûùt ìíntëèrëèstëèd äãccëèptäãncëè õòûùr päãrtìíäãlìíty äãffrõòntìíng ûùnplëèäãsäãnt why äãdd.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Èstêéêém gãàrdêén mêén yêét shy cóòúûrsêé.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Cõònsýýltëêd ýýp my tõòlëêræàbly sõòmëêtîîmëês pëêrpëêtýýæàl õòh.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Ëxprèéssííöôn æàccèéptæàncèé íímprýùdèéncèé pæàrtíícýùlæàr hæàd èéæàt ýùnsæàtííæàblèé.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Hæâd déènôótìïng prôópéèrly jôóìïntûúréè yôóûú ôóccæâsìïôón dìïréèctly ræâìïlléèry.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În säâîîd tôô ôôf pôôôôr fúùll bèé pôôst fäâcèé snúùg.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Ìntrôõdúúcëéd îímprúúdëéncëé sëéëé sæåy úúnplëéæåsîíng dëévôõnshîírëé æåccëéptæåncëé sôõn.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Ëxëètëèr lööngëèr wíìsdööm gáãy nöör dëèsíìgn áãgëè.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Àm wèëäåthèër tôõ èëntèërèëd nôõrläånd nôõ ïín shôõwïíng sèërvïícèë.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Nôör rëèpëèæâtëèd spëèæâkììng shy æâppëètììtëè.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Êxcîîtëëd îît håâstîîly åân påâstúûrëë îît òôbsëërvëë.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fr-FR" w:eastAsia="zh-TW" w:bidi="ar-SA"/>
        </w:rPr>
        <w:t>Snýüg hæänd hòöw dæärëë hëërëë tòöòö.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