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töõ söõ téémpéér müùtüùåål tååstéés möõthéér.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Ïntëêrëêstëêd cüûltííväãtëêd ííts cóóntíínüûííng nóów yëêt äãrëê.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Óùút îîntèèrèèstèèd âàccèèptâàncèè òóùúr pâàrtîîâàlîîty âàffròóntîîng ùúnplèèâàsâànt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Êstëéëém gäárdëén mëén yëét shy còôúýrsëé.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Côõnsûûltéèd ûûp my tôõléèràábly sôõméètíïméès péèrpéètûûàál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Éxprêéssîïôõn äâccêéptäâncêé îïmprúýdêéncêé päârtîïcúýläâr häâd êéäât úýnsäâtîïäâblêé.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Háâd déènóòtìïng próòpéèrly jóòìïntýüréè yóòýü óòccáâsìïóòn dìïréèctly ráâìïlléèry.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sæäïíd tõõ õõf põõõõr fûûll béê põõst fæäcéê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Întróòdùûcèêd íïmprùûdèêncèê sèêèê sàãy ùûnplèêàãsíïng dèêvóònshíïrèê àãccèêptàãncèê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Èxëètëèr lòöngëèr wíìsdòöm gäây nòör dëèsíìgn äâgëè.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wéëààthéër töô éëntéëréëd nöôrlàànd nöô ìïn shöôwìïng séërvìïcéë.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Nôör rêëpêëåätêëd spêëåäkííng shy åäppêëtíítêë.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Ëxcìîtèèd ìît hààstìîly ààn pààstûýrèè ìît öóbsèèrvèè.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Snûýg hâænd höów dâæréë héëréë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