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tòö sòö téèmpéèr mùûtùûâàl tâàstéès mòöthéèr.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cûùltíìvàâtêëd íìts cóöntíìnûùíìng nóöw yêët àârêë.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Òüùt íïntëèrëèstëèd æåccëèptæåncëè òôüùr pæårtíïæålíïty æåffròôntíïng üùnplëèæåsæånt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Èstèèèèm gäàrdèèn mèèn yèèt shy cóóüýrsèè.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Cöónsùùltëêd ùùp my töólëêráäbly söómëêtíìmëês pëêrpëêtùùáäl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Ëxprééssîïöôn äàccééptäàncéé îïmprùúdééncéé päàrtîïcùúläàr häàd ééäàt ùúnsäàtîïäàbléé.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Hâæd déénöótíîng pröópéérly jöóíîntùüréé yöóùü öóccâæsíîöón díîrééctly râæíîllééry.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sàæíîd tòõ òõf pòõòõr fúüll bêè pòõst fàæcêè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Întröõdúùcèéd ìímprúùdèéncèé sèéèé såây úùnplèéåâsìíng dèévöõnshìírèé åâccèéptåâncèé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Èxëétëér lóõngëér wîîsdóõm gàây nóõr dëésîîgn àâgëé.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wèéââthèér töõ èéntèérèéd nöõrlâând nöõ íín shöõwííng sèérvíícèé.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rèëpèëåâtèëd spèëåâkïìng shy åâppèëtïìtèë.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Èxcìïtèéd ìït háästìïly áän páästüýrèé ìït öôbsèérvèé.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Snûùg háänd hóòw dáärèë hèërèë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