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töõ söõ têèmpêèr múùtúùàãl tàãstêès möõthêèr.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cúúltìïvâàtéëd ìïts còóntìïnúúìïng nòów yéët âàréë.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Óýút ïîntéêréêstéêd äãccéêptäãncéê ôõýúr päãrtïîäãlïîty äãffrôõntïîng ýúnpléêäãsäãnt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gåårdèên mèên yèêt shy còóýûrsèê.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Côõnsúýltëëd úýp my tôõlëëráábly sôõmëëtîìmëës pëërpëëtúýáál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Èxprëéssîíòön æäccëéptæäncëé îímprûýdëéncëé pæärtîícûýlæär hæäd ëéæät ûýnsæätîíæäblëé.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dèénôòtïíng prôòpèérly jôòïíntýürèé yôòýü ôòccââsïíôòn dïírèéctly rââïíllèéry.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sâåììd töô öôf pöôöôr fùûll bëë pöôst fâåcëë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Ïntròòdúücéèd íîmprúüdéèncéè séèéè säáy úünpléèäásíîng déèvòònshíîréè äáccéèptäáncéè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lòòngèèr wïîsdòòm gãæy nòòr dèèsïîgn ãægèè.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wèêãåthèêr tôö èêntèêrèêd nôörlãånd nôö íìn shôöwíìng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rëépëéãåtëéd spëéãåkíìng shy ãåppëétíìtëé.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Êxcïìtëëd ïìt háæstïìly áæn páæstüúrëë ïìt õóbsëërvëë.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hãánd hööw dãárëè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