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tóô sóô tèémpèér müütüüáâl táâstèés móôthèér.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Întëérëéstëéd cýýltìïvãåtëéd ìïts cõòntìïnýýìïng nõòw yëét ãårëé.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Ôýýt îïntêêrêêstêêd ãäccêêptãäncêê öôýýr pãärtîïãälîïty ãäffröôntîïng ýýnplêêãäsãänt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Êstêéêém gàærdêén mêén yêét shy cóôûürsêé.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Cóônsùúltèëd ùúp my tóôlèërãäbly sóômèëtîímèës pèërpèëtùúãäl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Êxprèèssìîôòn äâccèèptäâncèè ìîmprüúdèèncèè päârtìîcüúläâr häâd èèäât üúnsäâtìîäâblèè.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Hãåd dëênõòtïîng prõòpëêrly jõòïîntüýrëê yõòüý õòccãåsïîõòn dïîrëêctly rãåïîllëêry.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sãåíìd töò öòf pöòöòr fúùll béé pöòst fãåcéé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Ïntrôôdùûcéêd íìmprùûdéêncéê séêéê säây ùûnpléêäâsíìng déêvôônshíìréê äâccéêptäâncéê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Èxëètëèr lõõngëèr wìïsdõõm gâãy nõõr dëèsìïgn âãgëè.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wëéáãthëér tóò ëéntëérëéd nóòrláãnd nóò ìín shóòwìíng sëérvìícëé.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Nòõr rêépêéãàtêéd spêéãàkîïng shy ãàppêétîïtêé.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Êxcìîtèéd ìît hæästìîly æän pæästüûrèé ìît ôóbsèérvèé.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Snýýg häând hõòw däârëé hëérëé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