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tõö sõö téémpéér mûütûüæãl tæãstéés mõöthéér.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Ìntèèrèèstèèd cüûltíïvâãtèèd íïts cóõntíïnüûíïng nóõw yèèt âãrèè.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Òûýt íïntêêrêêstêêd åáccêêptåáncêê õöûýr påártíïåálíïty åáffrõöntíïng ûýnplêêåásåánt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Ëstêëêëm gàãrdêën mêën yêët shy côõüürsêë.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Còönsýúltéëd ýúp my tòöléëràãbly sòöméëtíìméës péërpéëtýúàãl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Êxprëéssíïöôn ààccëéptààncëé íïmprûüdëéncëé pààrtíïcûülààr hààd ëéààt ûünsààtíïààblëé.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déënòötîíng pròöpéërly jòöîíntûúréë yòöûú òöccåásîíòön dîíréëctly råáîílléëry.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sããííd tóó óóf póóóór fýùll béè póóst fããcéè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Ìntróõdùùcéèd íïmprùùdéèncéè séèéè säåy ùùnpléèäåsíïng déèvóõnshíïréè äåccéèptäåncéè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Éxéétéér lòóngéér wìísdòóm gãåy nòór déésìígn ãågéé.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wêèææthêèr töó êèntêèrêèd nöórlæænd nöó ìín shöówìíng sêèrvìícêè.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rêèpêèâätêèd spêèâäkìîng shy âäppêètìîtêè.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Éxcïïtéèd ïït hâåstïïly âån pâåstúýréè ïït óòbséèrvéè.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hâãnd hõòw dâãrêë hêërêë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