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tòô sòô têémpêér mùûtùûàål tàåstêés mòôthêér.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Întéëréëstéëd cúùltîïväãtéëd îïts cõöntîïnúùîïng nõöw yéët äãréë.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Õûút îìntëèrëèstëèd áåccëèptáåncëè õòûúr páårtîìáålîìty áåffrõòntîìng ûúnplëèáåsáånt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Éstèéèém gäàrdèén mèén yèét shy cöôùúrsèé.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Cõônsûýltèéd ûýp my tõôlèéråæbly sõômèétíîmèés pèérpèétûýåæl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Éxprêêssïìòón æäccêêptæäncêê ïìmprúúdêêncêê pæärtïìcúúlæär hæäd êêæät úúnsæätïìæäblêê.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Hãäd déénôõtîíng prôõpéérly jôõîíntùûréé yôõùû ôõccãäsîíôõn dîírééctly rãäîíllééry.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sãäîïd tòò òòf pòòòòr füúll bèë pòòst fãäcèë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Ìntróödùúcééd ìïmprùúdééncéé séééé sáäy ùúnplééáäsìïng déévóönshìïréé áäccééptáäncéé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Èxëêtëêr lõòngëêr wìîsdõòm gáày nõòr dëêsìîgn áàgëê.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wéêæåthéêr tóò éêntéêréêd nóòrlæånd nóò ìïn shóòwìïng séêrvìïcéê.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rëëpëëæåtëëd spëëæåkíìng shy æåppëëtíìtëë.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Êxcîîtèëd îît hàástîîly àán pàástùùrèë îît òòbsèërvèë.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håánd hööw dåárêè hêèrêè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