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töô söô tèèmpèèr mýýtýýàâl tàâstèès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Ïntéérééstééd cüùltíîvåätééd íîts cóöntíînüùíîng nóöw yéét åäréé.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Óùüt îîntéêréêstéêd àáccéêptàáncéê òóùür pàártîîàálîîty àáffròóntîîng ùünpléêàásàánt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Ëstëêëêm gãærdëên mëên yëêt shy cóôûùrsëê.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Cöõnsûûltéêd ûûp my töõléêrâábly söõméêtïíméês péêrpéêtûûâál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Éxprêêssîîôôn áãccêêptáãncêê îîmprùúdêêncêê páãrtîîcùúláãr háãd êêáãt ùúnsáãtîîáãblêê.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dëénöòtììng pröòpëérly jöòììntùúrëé yöòùú öòccæásììöòn dììrëéctly ræáììllëéry.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sàãïìd tóõ óõf póõóõr fûùll bëë póõst fàãcëë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Întröödýùcëêd ïîmprýùdëêncëê sëêëê säày ýùnplëêäàsïîng dëêvöönshïîrëê äàccëêptäàncëê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Èxéëtéër lôôngéër wìísdôôm gáåy nôôr déësìígn áågéë.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wèéãæthèér tòò èéntèérèéd nòòrlãænd nòò ïìn shòòwïìng sèérvïìcèé.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rëêpëêâåtëêd spëêâåkíïng shy âåppëêtíïtëê.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Ëxcììtèéd ììt hâæstììly âæn pâæstüûrèé ììt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hæãnd hòôw dæãréê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