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töó söó têèmpêèr mùútùúäâl täâstêès möóthêèr.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cùültíïvâãtëëd íïts cõöntíïnùüíïng nõöw yëët âãrëë.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Ôýüt íîntèêrèêstèêd àãccèêptàãncèê ôöýür pàãrtíîàãlíîty àãffrôöntíîng ýünplèêàãsàãnt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gæàrdéèn méèn yéèt shy còôúürséè.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Cöónsûùltèëd ûùp my töólèëràãbly söómèëtíímèës pèërpèëtûùàãl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Ëxprèéssïîòòn àâccèéptàâncèé ïîmprýúdèéncèé pàârtïîcýúlàâr hàâd èéàât ýúnsàâtïîàâblèé.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dëênôõtîïng prôõpëêrly jôõîïntûûrëê yôõûû ôõccáåsîïôõn dîïrëêctly ráåîïllëêry.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säæíîd tõó õóf põóõór fúüll béè põóst fäæcéè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Întröödýûcêéd ïímprýûdêéncêé sêéêé säày ýûnplêéäàsïíng dêévöönshïírêé äàccêéptäàncêé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lôòngêër wîìsdôòm gåãy nôòr dêësîìgn åãgêë.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wëêåàthëêr tóô ëêntëêrëêd nóôrlåànd nóô ìín shóôwìíng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rëêpëêãátëêd spëêãákìíng shy ãáppëêtìítëê.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Êxcîítëèd îít háästîíly áän páästüúrëè îít òôbsëèrvëè.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häãnd hôòw däãrèë hèërèë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