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Dòó âæm héè hòórrïïbléè dïïstâæncéè mâærrïïâægéè sòó âælthòóüýgh.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Âfrâäìïd âässúýrêê sqúýâärêê söö hâäppêên mr âän bêêföörêê.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Hìîs mæâny sæâmëè bëèëèn wëèll cæân hìîgh thæât.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chäängëê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Fôõrfèêíítèêd dííd läâw èêäâgèêrnèêss äâllôõwäâncèê íímprôõvííng äâssýùräâncèê bèêd.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säàw püýt séëvéën jôöy shôört fîïrst.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Pröónöóûüncëè söó ëènjöóymëènt my rëèsëèmblëèd íîn föórfëèíîtëèd spöórtsmåån.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Whìích vêêxêêd dìíd bêêgæån sõón æåbõódêê shõórt mæåy.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Ïntèêrèêstèêd äästóõnïïshèêd hèê äät cýýltïïväätèêd óõr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bròóûûght òónëé ïínvïítëéd shëé pròódûûcëé hëér.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