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Wòórd Dòócùûméènts Téèmpläátéè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Måâïïn hëêåâdïïng: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Úséë théë Héëããdïïng 1 styléë fóôr prïïmããry héëããdïïngs sóô thããt scréëéën réëããdéërs cããn ïïdéëntïïfy théëm ããs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nòöt ãælréèãædy, mãænüûãælly chãængéè yòöüûr héèãædïìng 1 styléè tòö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sâãns séêrìïf (éê.g. Ärìïâãl, Véêrdâãnâã, Tréêbûüchéêt õôr Câãlìïbrìï),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thîís föôrmáàttîíng áàs yöôúùr dêëfáàúùlt föôr thîís stylêë.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Súùb Hëëäádîíngs: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Üsèè Hèèààdíïng 2 stylèè föör súûb hèèààdíïngs.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nóót åâlrêéåâdy, måânýýåâlly chåângêé yóóýýr hêéåâdíìng 2 stylêé tóó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sæâns séêrîîf (éê.g. Ärîîæâl, Véêrdæânæâ, Tréêbúýchéêt õòr Cæâlîîbrîî),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âãnd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thìís fõörmãâttìíng ãâs yõöüûr dêèfãâüûlt fõör thìís stylêè.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Süúb Süúb Hêèáådïíngs: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Üsèé Hèéæãdîíng 3 fôõr süûb süûb-hèéæãdîíngs.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nóôt æàlrëëæàdy, mæànüýæàlly chæàngëë yóôüýr hëëæàdììng 2 stylëë tóô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sââns sêërîìf (êë.g. Årîìââl, Vêërdâânââ, Trêëbûùchêët óór Cââlîìbrîì),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thììs fôõrmããttììng ããs yôõüûr dééfããüûlt fôõr thììs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Påáråágråáph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Páæráægráæphs shõóûûld nõót bëè stylëèd áæs hëèáædíîngs.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Páäráägráäphs shööûúld béé ‘nöörmáäl’ styléé.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Thêéy shöòùùld bêé: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Sâæns sèèrííf fóònt, 12 póòíínt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spæácíìng (ééxcéépt fòör líìsts òöf býülléét pòöíìnts)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Lëèft ããlìïgnëèd ìïnstëèããd ôóf jûústìïfìïëèd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thîîs fóörmâàttîîng âàs yóöúùr dëéfâàúùlt fóör thîîs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Yóöûür dóöcûüméènt shóöûüld âålsóö: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Lêéæåvêé süýffíîcíîêént whíîtêé spæåcêé æåt êéíîthêér síîdêé òõf thêé pæågêé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Ävõõïíd üùsïíng blõõck cäàpïítäàls õõr ïítäàlïícs.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Üséé böóld töó måàkéé tééxt ståànd öóùút ìínstééåàd.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æãmëënd dëëfæãüýlt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Ãméènd théè styléè îìn lîìnéè wîìth théè ãàböövéè gýýîìdéèlîìnéès théèn rîìght clîìck théè styléè îìn qýýéèstîìöön ýýndéèr théè hööméè tãàb.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Chôóôósèé ‘môódîîfy’ frôóm thèé drôóp dôówn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Thíís wííll òöpëén âá bòöx.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thêë bôóx, êënsûûrêë thàát thêë stylêë îís fôórmàáttêëd tôó yôóûûr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Fôör èèxååmplèè, ìîf ‘ìîtåålìîcs’ ìîs chèèckèèd, ýúnchèèck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Chööööséè théè rãædîîöö büùttöön thãæt stãætéès: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‘Nèëw dòócûýmèënts bãäsèëd òón thïîs tèëmplãätèë’, ãänd clïîck ‘òókãäy’.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Tóò äåmêènd päåräågräåph dêèfäåúýltììng: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Lèéft clîïck ‘päâräâgräâph’ üýndèér thèé höòmèé täâb.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Ênsüürêè yööüür àâlîìgnmêènt îìs sêèt töö ‘lêèft’ àând lîìnêè spàâcîìng îìs sêèt töö ‘1.5 lîìnêès’.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Öncéé yõòûür sééttíìngs æâréé cõòrrééct clíìck ‘dééfæâûült’.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Clíîck ‘yèès’ òõn thèè rèèsüúltíîng ‘Ãrèè yòõüúr süúrèè’ mèèssààgèè.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Tòö tèèst yòöûür nèèw sèèttïíngs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Õpéên âà néêw dõõcúùméênt âànd téêst éêâàch héêâàdíïng âànd pâàrâàgrâàph styléê tõõ éênsúùréê âàll séêttíïngs hâàvéê béêéên sâàvéêd.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Täåbléé Ûsäågéé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Côönstrùüct táàbléês tôö réêáàd lôögîïcáàlly frôöm léêft tôö rîïght, tôöp tôö bôöttôöm ôördéêr.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Tæäblêês wììth cóólûümn hêêæädììngs ììn thêê tóóp róów mûüst hæävêê thêê tóóp róów fóórmæättêêd æäs æä hêêæädêêr 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Tôõ séèt æá tæábléè héèæádéèr rôõw: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Hïîghlïîght théë tóõp róõw óõf théë tãàbléë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Ríïght clíïck töõ díïsplåäy ëëdíïtíïng öõptíïöõns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Táãblëè Pröópëèrtíîëès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fròòm thèë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 Tâæblëè Prôópëèrtïíëès wïíndôów wïíll bëè dïísplâæyëèd; clïíck ôón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tååb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Chêèck thêè óõptíìóõn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Rêèpêèæât æâs hêèæâdêèr æât thêè töóp öóf êèæâch pæâgêè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Ìmáágêës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Ãltéërnâàtíïvéë ôòr Ãlt téëxt íïs réëqûüíïréëd fôòr âàll íïmâàgéës íïn âà dôòcûüméënt (éëxclûüdíïng pûüréëly déëcôòrâàtíïvéë íïmâàgéës wíïthôòûüt méëâàníïngfûül côòntéënt).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óôn thêë íîmààgêë;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Fõòrmàåt Pïïctúýréê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Fôõrmåàt Pîîctûùrèè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dìïåálóôg bóôx wìïll åáppéëåár.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Sëêlëêct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táäb.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Æltèërnæãtíívèë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bõõx, typëé îïn thëé dëéscrîïptîïõõn õõf thëé îïmàægëé.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Räãtîïöõnäãlêè föõr föõllöõwîïng Clêèäãr Prîïnt Gýüîïdêèlîïnêès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Êxààmpléê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Éxàãmplëè Å îïs Tîïmëès Nëèw Rôõmàãn, sîïzëè tëèn, wîïth sîïnglëè spàãcîïng.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Ëxäâmplëè B ïîs Årïîäâl, sïîzëè twëèlvëè wïîth 1.5 späâcïîng.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Ås yôóùü câán sëéëé, smâállëér fôónt sîìzëés, sîìnglëé spâácîìng âánd sëérîìf fôónts âárëé hâárdëér tôó rëéâád.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Äddïïtïïôònäälly, ïït ïïs ééääsïïéér tôò kéééép ôònéé’s plääcéé ôòn ää päägéé wïïth lééft äälïïgnééd tééxt, ääs ïïn ééxäämpléé B, ääs lééft äälïïgnméént gïïvéés théé bôòdy ôòf théé tééxt ää spéécïïfïïc shääpéé äänd gïïvéés úúnïïfôòrmïïty béétwéééén wôòrds.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Ëxäåmplèê Ã, whíîch íîs jüûstíîfíîèêd, häås nôò näåtüûräål shäåpèê.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Fùúrthéërmôöréë, bôöld prïínt stâãnds ôöùút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æànd dóõèés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nòót dìïstòórt thëë sháæpëë òóf tëëxt áæs ìïtáælìïcs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áånd üûndèërlììnììng dóó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FÎNÂLLY, BLÔCK CÂPÎTÂLS CÂN BÈ DÎFFÎCÛLT TÔ FÔLLÔW ÂS BLÔCK CÂPÎTÂLS RÈMÔVÈ THÈ NÂTÛRÂL SHÂPÈ ÔF WÔRDS, TÛRNÎNG THÈM ÎNTÔ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Clèéåàr låàyòóýùt åàllòóws òónèé tòó fòócýùs òón thèé còóntèént òóf vìïsýùåàl måàtèérìïåàls råàthèér thåàn thèé fòórmåàt.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Ëxãåmplèê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Èxâämplêé Å ïìs Tïìmêés Nêéw Ròõmâän, sïìzêé têén, wïìth sïìnglêé spâäcïìng.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Ëxäâmplèë B îïs Àrîïäâl, sîïzèë twèëlvèë wîïth 1.5 späâcîïng.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yöõüý câãn séëéë, smâãlléër föõnt sìîzéës, sìîngléë spâãcìîng âãnd séërìîf föõnts âãréë hâãrdéër töõ réëâãd.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Äddîîtîîõònæãlly, îît îîs èèæãsîîèèr tõò kèèèèp õònèè’s plæãcèè õòn æã pæãgèè wîîth lèèft æãlîîgnèèd tèèxt, æãs îîn èèxæãmplèè B, æãs lèèft æãlîîgnmèènt gîîvèès thèè bõòdy õòf thèè tèèxt æã spèècîîfîîc shæãpèè æãnd gîîvèès üúnîîfõòrmîîty bèètwèèèèn wõòrds.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Ëxàâmplèë Á, whìích ìís jüüstìífìíèëd, hàâs nôô nàâtüüràâl shàâpèë.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Füùrthèërmòórèë,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böóld prìïnt stããnds öóùüt,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åænd dõòêès nõòt dïïstõòrt thêè shåæpêè õòf têèxt åæs ïïtåælïïcs åænd ýûndêèrlïïnïïng dõò.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Fïînäàlly, blôõck cäàpïîtäàls cäàn bèè dïîffïîcýùlt tôõ fôõllôõw äàs blôõck cäàpïîtäàls rèèmôõvèè thèè näàtýùräàl shäàpèè ôõf wôõrds, týùrnïîng thèèm ïîntôõ blôõcks.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Cléëâàr lâàyôòùüt âàllôòws ôònéë tôò fôòcùüs ôòn théë côòntéënt ôòf vîîsùüâàl mâàtéërîîâàls râàthéër thâàn théë fôòrmâàt.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Fûúrthëérmóòrëé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yööýý ýýsëè hëèæädîïngs îït mæäkëès thëè crëèæätîïöön æänd ýýpkëèëèp ööf tæäblëès ööf cööntëènts ëèæäsîïëèr (Föör æäýýtöömæätîïc crëèæätîïöön æänd ýýpdæätîïng göö töö: Ínsëèrt – Rëèfëèrëèncëè – Índëèx æänd Tæäblëès – Tæäblëè ööf cööntëènts).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