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Wöòrd Döòcùüméènts Téèmplàätéè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Måáïïn hëèåádïïng: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Ûsèê thèê Hèêáâdíìng 1 stylèê föòr príìmáâry hèêáâdíìngs söò tháât scrèêèên rèêáâdèêrs cáân íìdèêntíìfy thèêm áâs sýüch.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nôôt ãälrëéãädy, mãänûýãälly chãängëé yôôûýr hëéãädïíng 1 stylëé tôô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sàæns sèérîîf (èé.g. Àrîîàæl, Vèérdàænàæ, Trèébúüchèét òòr Càælîîbrîî),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thíîs föõrmäâttíîng äâs yöõüúr déèfäâüúlt föõr thíîs styléè.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Sûúb Hëéâãdììngs: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Üséê Héêâædîìng 2 styléê fòör sùùb héêâædîìngs.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nòòt áãlréêáãdy, máãnüùáãlly cháãngéê yòòüùr héêáãdïíng 2 styléê tòò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sââns sèèríìf (èè.g. Ãríìââl, Vèèrdâânââ, Trèèbüûchèèt óõr Cââlíìbríì),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Thëën sëët thïís föórmáåttïíng áås yöóùúr dëëfáåùúlt föór thïís stylëë.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Súúb Súúb Hèéáådììngs: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Ûsèé Hèéââdííng 3 fóòr sùùb sùùb-hèéââdííngs.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nõòt åàlrëêåàdy, måànùýåàlly chåàngëê yõòùýr hëêåàdìíng 2 stylëê tõò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sáâns séërïìf (éë.g. Ãrïìáâl, Véërdáânáâ, Tréëbùúchéët óõr Cáâlïìbrïì),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áãnd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thîïs fõòrmäáttîïng äás yõòùûr dèëfäáùûlt fõòr thîïs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Páãráãgráãph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Pàåràågràåphs shöóýýld nöót bêê stylêêd àås hêêàådîíngs.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Pâârââgrââphs shòôúüld béê ‘nòôrmââl’ styléê.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Thèèy shöõýùld bèè: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Sååns sèérïíf fòónt, 12 pòóïínt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spàácîíng (êêxcêêpt fôõr lîísts ôõf bûùllêêt pôõîínts)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Léèft æålïígnéèd ïínstéèæåd óöf jùústïífïíéèd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thìîs fôôrmáåttìîng áås yôôûúr dééfáåûúlt fôôr thìîs styléé.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Yööùûr dööcùûmèènt shööùûld åàlsöö:</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Lëéàåvëé sùüffììcììëént whììtëé spàåcëé àåt ëéììthëér sììdëé ôóf thëé pàågëé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Ævòòìïd üûsìïng blòòck cæäpìïtæäls òòr ìïtæälìïcs.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Ùséê bòôld tòô måäkéê téêxt ståänd òôýüt ïínstéêåäd.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Tóô áãmêênd dêêfáãûúlt stylêês: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Áméènd théè styléè îîn lîînéè wîîth théè áâbõõvéè gùûîîdéèlîînéès théèn rîîght clîîck théè styléè îîn qùûéèstîîõõn ùûndéèr théè hõõméè táâb.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Chõòõòsèë ‘mõòdïïfy’ frõòm thèë drõòp dõòwn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Thìís wìíll öôpêèn åå böôx.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Wîìthîìn thèé bõõx, èénsüýrèé thåæt thèé stylèé îìs fõõrmåættèéd tõõ yõõüýr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 èèxåãmplèè, îîf ‘îîtåãlîîcs’ îîs chèèckèèd, ýùnchèèck îît.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Chõôõôsêé thêé rãådìïõô bùûttõôn thãåt stãåtêés: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‘Nëêw dõòcûýmëênts bãæsëêd õòn thïïs tëêmplãætëê’, ãænd clïïck ‘õòkãæy’.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Töò ãámêênd pãárãágrãáph dêêfãáûûltíìng: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Lêëft clîíck ‘päàräàgräàph’ ýùndêër thêë hõómêë täàb.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Ènsûüréê yôóûür ãàlîïgnméênt îïs séêt tôó ‘léêft’ ãànd lîïnéê spãàcîïng îïs séêt tôó ‘1.5 lîïnéês’.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Ôncèë yòöûür sèëttíìngs åârèë còörrèëct clíìck ‘dèëfåâûült’.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Clíìck ‘yèés’ õòn thèé rèésùültíìng ‘Árèé yõòùür sùürèé’ mèéssäågèé.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Töó têêst yöóýür nêêw sêêttìïngs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Òpèén ãâ nèéw dóôcýûmèént ãând tèést èéãâch hèéãâdìíng ãând pãârãâgrãâph stylèé tóô èénsýûrèé ãâll sèéttìíngs hãâvèé bèéèén sãâvèéd.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Tãæblëê Ùsãægëê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Cõónstrýüct tãâblêës tõó rêëãâd lõógïîcãâlly frõóm lêëft tõó rïîght, tõóp tõó bõóttõóm õórdêër.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Tåábléès wîîth côólúýmn héèåádîîngs îîn théè tôóp rôów múýst håávéè théè tôóp rôów fôórmåáttéèd åás åá héèåádéèr rôów.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Töò sëêt æä tæäblëê hëêæädëêr röòw: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Híîghlíîght thëë tõõp rõõw õõf thëë táåblëë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 clîíck tóõ dîíspläáy èëdîítîíng óõptîíóõns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Tãäblêè Pröõpêèrtîîêès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frõóm théé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 Tãäbléé Pröôpéértîíéés wîíndöôw wîíll béé dîísplãäyééd; clîíck öôn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táåb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Chèéck thèé óõptîíóõn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Rêêpêêáæt áæs hêêáædêêr áæt thêê töõp öõf êêáæch páægêê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Ìmâägèês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Ãltêèrnäátíívêè öör Ãlt têèxt íís rêèqýýíírêèd föör äáll íímäágêès íín äá dööcýýmêènt (êèxclýýdííng pýýrêèly dêècööräátíívêè íímäágêès wííthööýýt mêèäánííngfýýl cööntêènt).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òõn thèé ìîmåàgèé;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Fôórmáåt Pììctúýrêê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Fôörmãæt Pìïctüûrëé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dïìåálöòg böòx wïìll åáppèêåár.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Sêélêéct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tâàb.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Áltêêrnæåtìívêê têêxt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bôôx, typêë íîn thêë dêëscríîptíîôôn ôôf thêë íîmäàgêë.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Rãætîîóònãæléé fóòr fóòllóòwîîng Clééãær Prîînt Gúûîîdéélîînéés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Ëxæåmplêë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Ëxææmpléê Á ìís Tìíméês Néêw Röömææn, sìízéê téên, wìíth sìíngléê spææcìíng.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Èxàãmplèê B îîs Årîîàãl, sîîzèê twèêlvèê wîîth 1.5 spàãcîîng.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Às yóóüù cäãn séééé, smäãlléér fóónt sìîzéés, sìîngléé späãcìîng äãnd séérìîf fóónts äãréé häãrdéér tóó rééäãd.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Àddîìtîìöônäälly, îìt îìs èêääsîìèêr töô kèêèêp öônèê’s plääcèê öôn ää päägèê wîìth lèêft äälîìgnèêd tèêxt, ääs îìn èêxäämplèê B, ääs lèêft äälîìgnmèênt gîìvèês thèê böôdy öôf thèê tèêxt ää spèêcîìfîìc shääpèê äänd gîìvèês ýùnîìföôrmîìty bèêtwèêèên wöôrds.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Èxáåmpléê Å, whíìch íìs jûüstíìfíìéêd, háås nòõ náåtûüráål sháåpéê.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Fûýrthéérmôôréé, bôôld prïínt stæånds ôôûýt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âänd dòóëès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nöòt dîïstöòrt thêê shäæpêê öòf têêxt äæs îïtäælîïcs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àãnd ûûndëërlîïnîïng dóò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FÍNÄLLY, BLÕCK CÄPÍTÄLS CÄN BË DÍFFÍCÛLT TÕ FÕLLÕW ÄS BLÕCK CÄPÍTÄLS RËMÕVË THË NÄTÛRÄL SHÄPË ÕF WÕRDS, TÛRNÍNG THËM ÍNTÕ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Clééåàr låàyóõûüt åàllóõws óõnéé tóõ fóõcûüs óõn théé cóõntéént óõf vîìsûüåàl måàtéérîìåàls råàthéér thåàn théé fóõrmåàt.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Ëxæãmplèë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Ëxãåmplêë Ã íïs Tíïmêës Nêëw Róòmãån, síïzêë têën, wíïth síïnglêë spãåcíïng.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Ëxáåmplëé B ïîs Àrïîáål, sïîzëé twëélvëé wïîth 1.5 spáåcïîng.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Æs yóõúú cáän sëêëê, smáällëêr fóõnt síîzëês, síînglëê spáäcíîng áänd sëêríîf fóõnts áärëê háärdëêr tóõ rëêáäd.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Åddìítìíõônãålly, ìít ìís èëãåsìíèër tõô kèëèëp õônèë’s plãåcèë õôn ãå pãågèë wìíth lèëft ãålìígnèëd tèëxt, ãås ìín èëxãåmplèë B, ãås lèëft ãålìígnmèënt gìívèës thèë bõôdy õôf thèë tèëxt ãå spèëcìífìíc shãåpèë ãånd gìívèës üýnìífõôrmìíty bèëtwèëèën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Éxâåmplëé Å, whììch ììs jûústììfììëéd, hâås nôö nâåtûúrâål shâåpëé.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Füúrthéêrmôöréê,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bóöld prîïnt stãânds óöüùt,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äãnd dôóéês nôót dììstôórt théê shäãpéê ôóf téêxt äãs ììtäãlììcs äãnd ûùndéêrlììnììng dôó.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Fìínáàlly, blòôck cáàpìítáàls cáàn béê dìíffìícüýlt tòô fòôllòôw áàs blòôck cáàpìítáàls réêmòôvéê théê náàtüýráàl sháàpéê òôf wòôrds, tüýrnìíng théêm ìíntòô blòôcks.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Clêêâær lâæyöòûüt âællöòws öònêê töò föòcûüs öòn thêê cöòntêênt öòf vîîsûüâæl mâætêêrîîâæls râæthêêr thâæn thêê föòrmâæt.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Fýürthéêrmòòréê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yôõýù ýùsëé hëéäådîîngs îît mäåkëés thëé crëéäåtîîôõn äånd ýùpkëéëép ôõf täåblëés ôõf côõntëénts ëéäåsîîëér (Fôõr äåýùtôõmäåtîîc crëéäåtîîôõn äånd ýùpdäåtîîng gôõ tôõ: Însëért – Rëéfëérëéncëé – Îndëéx äånd Täåblëés – Täåblëé ôõf côõntëénts).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