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Wóörd Dóöcýümëénts Tëémplâätëé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Mååîîn hêëåådîîng: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théè Héèæädíïng 1 styléè fòòr príïmæäry héèæädíïngs sòò thæät scréèéèn réèæädéèrs cæän íïdéèntíïfy théèm æäs sûùch.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nôòt åálrèéåády, måánúýåálly chåángèé yôòúýr hèéåádîìng 1 stylèé tôò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sêérîìf (êé.g. Ærîìæäl, Vêérdæänæä, Trêébüùchêét õór Cæälîìbrîì),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thìîs föòrmæâttìîng æâs yöòýúr dëëfæâýúlt föòr thìîs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Sýüb Hèéãâdîïngs: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Héëäædîíng 2 styléë fôôr sûüb héëäædîíngs.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nõõt åâlrèêåâdy, måânüüåâlly chåângèê yõõüür hèêåâdìïng 2 stylèê tõõ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sàäns sèèrííf (èè.g. Årííàäl, Vèèrdàänàä, Trèèbûûchèèt óör Càälííbríí),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thïìs fôórmæættïìng ææs yôóùùr dèèfææùùlt fôór thïìs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Sûúb Sûúb Hëëããdìîngs: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Héèäâdíïng 3 fòór süùb süùb-héèäâdíïngs.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nóöt áálrééáády, máánûüáálly cháángéé yóöûür hééáádïîng 2 styléé tóö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sæâns sèërìïf (èë.g. Ãrìïæâl, Vèërdæânæâ, Trèëbûùchèët ôör Cæâlìïbrìï),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thîìs föôrmààttîìng ààs yöôùýr dëéfààùýlt föôr thîìs stylëé.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Pàâràâgràâphs shöõüùld nöõt béê styléêd àâs héêàâdííngs.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Pâærâægrâæphs shóöûýld bèè ‘nóörmâæl’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shööýýld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Sãáns sèêrìîf fóônt, 12 póôìînt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spâàcîìng (ëèxcëèpt fõòr lîìsts õòf büüllëèt põòîìnts)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âãlîígnééd îínstééâãd òóf jüüstîífîíééd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thîìs föórmäättîìng ääs yöóüür déêfääüült föór thîìs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Yóóúúr dóócúúméënt shóóúúld âälsóó: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Lèèáåvèè süúffïïcïïèènt whïïtèè spáåcèè áåt èèïïthèèr sïïdèè óóf thèè páågèè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Àvõòìíd úýsìíng blõòck cäâpìítäâls õòr ìítäâlìícs.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böõld töõ mãâkëé tëéxt stãând öõúút íínstëéãâd.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æämêénd dêéfæäûûlt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Âmèénd thèé stylèé íìn líìnèé wíìth thèé áæbõõvèé gûûíìdèélíìnèés thèén ríìght clíìck thèé stylèé íìn qûûèéstíìõõn ûûndèér thèé hõõmèé táæb.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Chööööséé ‘möödíîfy’ frööm théé drööp dööwn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òöpèén àâ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Wîìthîìn théê bòôx, éênsúýréê thàät théê styléê îìs fòôrmàättéêd tòô yòôúýr préêféêréêncéês.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 éëxàámpléë, ïîf ‘ïîtàálïîcs’ ïîs chéëckéëd, üünchéëck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Chòôòôséè théè râàdîîòô bûúttòôn thâàt stâàtéès: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dóòcúùméênts bããséêd óòn thîís téêmplããtéê’, ããnd clîíck ‘óòkããy’.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àämèènd pàäràägràäph dèèfàäýúltìíng: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clîìck ‘páàráàgráàph’ ûýndëêr thëê hõömëê táàb.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Ênsûýréê yõôûýr åälììgnméênt ììs séêt tõô ‘léêft’ åänd lììnéê spåäcììng ììs séêt tõô ‘1.5 lììnéês’.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Õncéè yòõûýr séèttííngs åäréè còõrréèct clííck ‘déèfåäûýlt’.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‘yèés’ õön thèé rèésùúltîïng ‘Ãrèé yõöùúr sùúrèé’ mèéssàâgèé.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tèést yòöûúr nèéw sèéttìíngs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Ópëén ãà nëéw dôôcüýmëént ãànd tëést ëéãàch hëéãàdîîng ãànd pãàrãàgrãàph stylëé tôô ëénsüýrëé ãàll sëéttîîngs hãàvëé bëéëén sãàvëéd.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Tæåblëé Ûsæågëé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Cöónstrýýct tåàbléés töó rééåàd löógïîcåàlly fröóm lééft töó rïîght, töóp töó böóttöóm öórdéér.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Tãæblëès wììth côòlúûmn hëèãædììngs ììn thëè tôòp rôòw múûst hãævëè thëè tôòp rôòw fôòrmãættëèd ãæs ãæ hëèãædëèr 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Tóó séêt àä tàäbléê héêàädéêr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Hîîghlîîght thèè tòòp ròòw òòf thèè tääblèè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töõ díísplææy êèdíítííng öõptííöõns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Tãâblëè Prôôpëèrtïîëès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thëè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Tãâblëé Próòpëértîíëés wîíndóòw wîíll bëé dîísplãâyëéd; clîíck óòn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öòptííöòn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Rëépëéæät æäs hëéæädëér æät thëé tóöp óöf ëéæäch pæägëé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Ímæägêês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Ãltéërnãâtîîvéë öôr Ãlt téëxt îîs réëqýüîîréëd föôr ãâll îîmãâgéës îîn ãâ döôcýüméënt (éëxclýüdîîng pýüréëly déëcöôrãâtîîvéë îîmãâgéës wîîthöôýüt méëãânîîngfýül cöôntéënt).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öön thèé îímäægèé;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Föórmãät Pìîctýûrêé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Fòòrmãát Pïíctüúrèë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díîæálòóg bòóx wíîll æáppêèæár.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Àltéêrnæåtíìvéê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typèé íîn thèé dèéscríîptíîòôn òôf thèé íîmåâgèé.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Räàtïïôónäàléê fôór fôóllôówïïng Cléêäàr Prïïnt Gúüïïdéêlïïnéês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Êxãämpléè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Êxàámplêë Á ïîs Tïîmêës Nêëw Rõòmàán, sïîzêë têën, wïîth sïînglêë spàácïîng.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Êxáàmplêë B îìs Ârîìáàl, sîìzêë twêëlvêë wîìth 1.5 spáàcîìng.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yóòûú cæãn sèéèé, smæãllèér fóònt sìïzèés, sìïnglèé spæãcìïng æãnd sèérìïf fóònts æãrèé hæãrdèér tóò rèéæãd.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Âddîìtîìóõnäálly, îìt îìs ëèäásîìëèr tóõ këèëèp óõnëè’s pläácëè óõn äá päágëè wîìth lëèft äálîìgnëèd tëèxt, äás îìn ëèxäámplëè B, äás lëèft äálîìgnmëènt gîìvëès thëè bóõdy óõf thëè tëèxt äá spëècîìfîìc shäápëè äánd gîìvëès úûnîìfóõrmîìty bëètwëèëèn wóõrds.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Èxáämplèê Á, whíïch íïs jüýstíïfíïèêd, háäs nõò náätüýráäl sháäpèê.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Fùúrthêêrmöõrêê, böõld prîìnt stâänds öõùút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ãànd dóòèës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dïîstöòrt thêé shäåpêé öòf têéxt äås ïîtäålïîcs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âãnd úùndéérlïínïíng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FÏNÀLLY, BLÕCK CÀPÏTÀLS CÀN BË DÏFFÏCÜLT TÕ FÕLLÕW ÀS BLÕCK CÀPÏTÀLS RËMÕVË THË NÀTÜRÀL SHÀPË ÕF WÕRDS, TÜRNÏNG THËM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Clëéäàr läàyòöûùt äàllòöws òönëé tòö fòöcûùs òön thëé còöntëént òöf víïsûùäàl mäàtëéríïäàls räàthëér thäàn thëé fòörmäàt.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Êxàámplêê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Éxàãmplêè Å ìîs Tìîmêès Nêèw Róómàãn, sìîzêè têèn, wìîth sìînglêè spàãcìîng.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Êxååmpléè B íìs Äríìåål, síìzéè twéèlvéè wíìth 1.5 spååcíìng.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yöóùû câån sèëèë, smâållèër föónt sïîzèës, sïînglèë spâåcïîng âånd sèërïîf föónts âårèë hâårdèër töó rèëâåd.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Ãddîìtîìöónàålly, îìt îìs ëèàåsîìëèr töó këèëèp öónëè’s plàåcëè öón àå pàågëè wîìth lëèft àålîìgnëèd tëèxt, àås îìn ëèxàåmplëè B, àås lëèft àålîìgnmëènt gîìvëès thëè böódy öóf thëè tëèxt àå spëècîìfîìc shàåpëè àånd gîìvëès üùnîìföórmîìty bëètwëèëèn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Êxââmpléé Â, whïích ïís jùüstïífïíééd, hââs nóô nââtùürââl shââpéé.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Fûürthéèrmöóréè,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bôóld prììnt stãånds ôóýüt,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æãnd dôõèès nôõt díìstôõrt thèè shæãpèè ôõf tèèxt æãs íìtæãlíìcs æãnd ùýndèèrlíìníìng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Fìínâålly, blõôck câåpìítâåls câån bëé dìíffìícüýlt tõô fõôllõôw âås blõôck câåpìítâåls rëémõôvëé thëé nâåtüýrâål shâåpëé õôf wõôrds, tüýrnìíng thëém ìíntõô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Clèêáãr láãyöôùút áãllöôws öônèê töô föôcùús öôn thèê cöôntèênt öôf vïïsùúáãl máãtèêrïïáãls ráãthèêr tháãn thèê föôrmáãt.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Füùrthèérmóórèé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yôôúû úûséê héêáädìíngs ìít máäkéês théê créêáätìíôôn áänd úûpkéêéêp ôôf táäbléês ôôf côôntéênts éêáäsìíéêr (Fôôr áäúûtôômáätìíc créêáätìíôôn áänd úûpdáätìíng gôô tôô: Ïnséêrt – Réêféêréêncéê – Ïndéêx áänd Táäbléês – Táäbléê ôôf côôntéênts).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