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Wóórd Dóócüümèénts Tèémplæâtèé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Mæãìín hëèæãdìíng: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thêé Hêéâådìíng 1 stylêé fòòr prìímâåry hêéâådìíngs sòò thâåt scrêéêén rêéâådêérs câån ìídêéntìífy thêém âås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nóöt åälrèëåädy, måänùûåälly chåängèë yóöùûr hèëåädîìng 1 stylèë tóö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säæns séëríîf (éë.g. Àríîäæl, Véërdäænäæ, Tréëbûùchéët õör Cäælíîbríî),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thîîs föõrmæãttîîng æãs yöõûùr dééfæãûùlt föõr thîîs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Sûüb Héëäádîìngs: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Ùsêé Hêéâádîîng 2 stylêé fôòr sýýb hêéâádîîngs.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nõôt ââlrêêââdy, mâânüüââlly châângêê yõôüür hêêââdîîng 2 stylêê tõô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såâns sêèrïíf (êè.g. Årïíåâl, Vêèrdåânåâ, Trêèbúùchêèt òór Cåâlïíbrïí),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thìís fòörmãættìíng ãæs yòöùýr déèfãæùýlt fòör thìís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Sûùb Sûùb Hèéæãdïïngs: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Hëéáædïíng 3 föòr sýùb sýùb-hëéáædïíngs.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nöõt æælréëæædy, mæænúùæælly chæængéë yöõúùr héëæædîíng 2 styléë töõ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sêêrïìf (êê.g. Árïìåäl, Vêêrdåänåä, Trêêbúýchêêt õõr Cåälïìbrïì),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thíís fõòrmàáttííng àás yõòùùr dèèfàáùùlt fõòr thíís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Pàåràågràåph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Päåräågräåphs shôóúùld nôót bêé stylêéd äås hêéäådïïngs.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Päàräàgräàphs shõôüûld bèë ‘nõôrmäàl’ stylèë.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Théèy shöõûýld béè: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Sâàns sëêrììf fòònt, 12 pòòììnt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spâåcîìng (êèxcêèpt fôòr lîìsts ôòf bûúllêèt pôòîìnts)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áälïìgnèëd ïìnstèëáäd òóf jýýstïìfïìèëd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thîís fõòrmäàttîíng äàs yõòüùr dèëfäàüùlt fõòr thîís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Yòõýûr dòõcýûmèënt shòõýûld âãlsòõ: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Lëêáævëê sùüffîícîíëênt whîítëê spáæcëê áæt ëêîíthëêr sîídëê öóf thëê páægëê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Ávõõïïd ýûsïïng blõõck càâpïïtàâls õõr ïïtàâlïïcs.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bõóld tõó määkèë tèëxt stäänd õóûût ïínstèëääd.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áâmëènd dëèfáâûúlt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Æméënd théë styléë íín líínéë wííth théë àâböõvéë gúüíídéëlíínéës théën rííght clííck théë styléë íín qúüéëstííöõn úündéër théë höõméë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Chõõõõséè ‘mõõdïìfy’ frõõm théè drõõp dõõwn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Thïïs wïïll óópéèn áæ bóóx.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thêé bõöx, êénsüürêé thããt thêé stylêé íís fõörmããttêéd tõö yõöüür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 êêxãàmplêê, ììf ‘ììtãàlììcs’ ììs chêêckêêd, ùünchêêck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Chöõöõsèé thèé rããdìíöõ bùûttöõn thããt stããtèés: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döôcùýmèénts båæsèéd öôn thíïs tèémplåætèé’, åænd clíïck ‘öôkåæy’.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àämêënd pàäràägràäph dêëfàäúúltïîng: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clììck ‘pääräägrääph’ úûndëêr thëê hòômëê tääb.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Énsûýrèè yõöûýr ãálîîgnmèènt îîs sèèt tõö ‘lèèft’ ãánd lîînèè spãácîîng îîs sèèt tõö ‘1.5 lîînèès’.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Ôncëê yóòýür sëêttïìngs âårëê cóòrrëêct clïìck ‘dëêfâåýült’.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‘yèés’ öôn thèé rèésúûltììng ‘Ãrèé yöôúûr súûrèé’ mèéssåãgèé.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têést yöõüür nêéw sêéttììngs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Õpèën ãä nèëw dòòcûûmèënt ãänd tèëst èëãäch hèëãädìíng ãänd pãärãägrãäph stylèë tòò èënsûûrèë ãäll sèëttìíngs hãävèë bèëèën sãävèëd.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Tããblêë Ùsããgêë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Còõnstrûùct tââbléës tòõ réëââd lòõgîïcââlly fròõm léëft tòõ rîïght, tòõp tòõ bòõttòõm òõrdéër.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Tààblêês wîîth cöõlýýmn hêêààdîîngs îîn thêê töõp röõw mýýst hààvêê thêê töõp röõw föõrmààttêêd ààs àà hêêààdêêr 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Tôó sèët áâ táâblèë hèëáâdèër rôów: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thëë tòõp ròõw òõf thëë tæáblëë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 clííck tóõ díísplæày êëdíítííng óõptííóõns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Tæãblêé Pròõpêértïìêés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frõõm thêê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 Táæbléê Prôòpéêrtííéês wííndôòw wííll béê dííspláæyéêd; clííck ôòn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òóptìïòón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Rêëpêëååt åås hêëåådêër ååt thêë tõôp õôf êëååch påågêë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Îmãâgéés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Ãltëêrnæätììvëê óör Ãlt tëêxt ììs rëêqûúììrëêd fóör æäll ììmæägëês ììn æä dóöcûúmëênt (ëêxclûúdììng pûúrëêly dëêcóöræätììvëê ììmæägëês wììthóöûút mëêæänììngfûúl cóöntëênt).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ôòn théé îîmäãgéé;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Fóórmãát Pííctúýrêê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Föôrmâàt Pïïctýüréë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dîíàâlòòg bòòx wîíll àâppèèàâr.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Áltéèrnâátìívéè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böòx, typéé îìn théé dééscrîìptîìöòn öòf théé îìmâågéé.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Råâtìíôõnåâléè fôõr fôõllôõwìíng Cléèåâr Prìínt Güüìídéèlìínéès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Éxàâmplêé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Éxäámplêë Æ îís Tîímêës Nêëw Rõómäán, sîízêë têën, wîíth sîínglêë späácîíng.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Èxàámplêê B ìîs Ârìîàál, sìîzêê twêêlvêê wìîth 1.5 spàácìîng.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yòôüù cãæn sëèëè, smãællëèr fòônt síïzëès, síïnglëè spãæcíïng ãænd sëèríïf fòônts ãærëè hãærdëèr tòô rëèãæd.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Àddïítïíöònââlly, ïít ïís ëëââsïíëër töò këëëëp öònëë’s plââcëë öòn ââ pââgëë wïíth lëëft ââlïígnëëd tëëxt, ââs ïín ëëxââmplëë B, ââs lëëft ââlïígnmëënt gïívëës thëë böòdy öòf thëë tëëxt ââ spëëcïífïíc shââpëë âând gïívëës ûýnïíföòrmïíty bëëtwëëëën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Èxââmplèé Â, whììch ììs jûýstììfììèéd, hââs nöö nââtûýrââl shââpèé.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Fùúrthêérmóõrêé, bóõld prïînt stäãnds óõùút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åând döôêês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nõöt dììstõört thëê shãápëê õöf tëêxt ãás ììtãálììcs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ãând üúndéêrlïînïîng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FÏNÁLLY, BLÕCK CÁPÏTÁLS CÁN BÈ DÏFFÏCÙLT TÕ FÕLLÕW ÁS BLÕCK CÁPÏTÁLS RÈMÕVÈ THÈ NÁTÙRÁL SHÁPÈ ÕF WÕRDS, TÙRNÏNG THÈM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Cléêáâr láâyòòúüt áâllòòws òònéê tòò fòòcúüs òòn théê còòntéênt òòf vïîsúüáâl máâtéêrïîáâls ráâthéêr tháân théê fòòrmáât.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Êxâãmplèë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Êxäãmplêê Æ ïìs Tïìmêês Nêêw Rôõmäãn, sïìzêê têên, wïìth sïìnglêê späãcïìng.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Èxäàmpléè B ïís Årïíäàl, sïízéè twéèlvéè wïíth 1.5 späàcïíng.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yóôùú cãán sêèêè, smãállêèr fóônt sîîzêès, sîînglêè spãácîîng ãánd sêèrîîf fóônts ãárêè hãárdêèr tóô rêèãád.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Æddíïtíïóónåãlly, íït íïs éëåãsíïéër tóó kéëéëp óónéë’s plåãcéë óón åã påãgéë wíïth léëft åãlíïgnéëd téëxt, åãs íïn éëxåãmpléë B, åãs léëft åãlíïgnméënt gíïvéës théë bóódy óóf théë téëxt åã spéëcíïfíïc shåãpéë åãnd gíïvéës ûüníïfóórmíïty béëtwéëéën wóórds.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Éxàæmpléê Á, whììch ììs júùstììfììéêd, hàæs nòõ nàætúùràæl shàæpéê.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Fùûrthèêrmôõrèê,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böóld prïínt stáánds öóüüt,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ãànd döõëés nöõt díîstöõrt thëé shãàpëé öõf tëéxt ãàs íîtãàlíîcs ãànd úûndëérlíîníîng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Fíïnáælly, blóôck cáæpíïtáæls cáæn bèë díïffíïcýùlt tóô fóôllóôw áæs blóôck cáæpíïtáæls rèëmóôvèë thèë náætýùráæl sháæpèë óôf wóôrds, týùrníïng thèëm íïntóô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Clèêâär lâäyôòýüt âällôòws ôònèê tôò fôòcýüs ôòn thèê côòntèênt ôòf vìïsýüâäl mâätèêrìïâäls râäthèêr thâän thèê fôòrmâät.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Fùúrthèèrmòôrèè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yõòýû ýûsëé hëéâädííngs íít mâäkëés thëé crëéâätííõòn âänd ýûpkëéëép õòf tâäblëés õòf cõòntëénts ëéâäsííëér (Fõòr âäýûtõòmâätííc crëéâätííõòn âänd ýûpdâätííng gõò tõò: Ínsëért – Rëéfëérëéncëé – Índëéx âänd Tâäblëés – Tâäblëé õòf cõòntëénts).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