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938BE3" w14:textId="77777777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PREDUZETNIK MEHMET PNISHI  KOJI OBAVLJA PRIVREDNU DJELATNOST SUR "PEKARA LUMI" ULCINJ</w:t>
      </w:r>
    </w:p>
    <w:p w14:paraId="26D966E1" w14:textId="3E9D74B8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PIB: 04392906</w:t>
      </w:r>
    </w:p>
    <w:p w14:paraId="3DE6A90D" w14:textId="77777777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Donji Štoj, 12.07.2026 god</w:t>
      </w:r>
      <w:r w:rsidRPr="00211799">
        <w:rPr>
          <w:rFonts w:ascii="Times New Roman" w:hAnsi="Times New Roman"/>
          <w:b/>
          <w:sz w:val="24"/>
          <w:szCs w:val="24"/>
        </w:rPr>
      </w:r>
    </w:p>
    <w:p w14:paraId="10C941CC" w14:textId="3603257E" w:rsidR="007F3103" w:rsidRPr="0098612F" w:rsidRDefault="007F3103" w:rsidP="00211799">
      <w:pPr>
        <w:jc w:val="both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>Na osnovu člana 89 Zakona o radu Crne Gore i člana 2 Zakona o državnim i drugim praznicima („Službeni list RCG“, br. 27/07 i „Službeni list CG“, br. 36/13, 145/21, 3/23 i 30/23), direktor društva dana 12.07.2026 donosi sledeću:</w:t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</w:r>
    </w:p>
    <w:p w14:paraId="57FC35BD" w14:textId="77777777" w:rsidR="005D7E70" w:rsidRDefault="007F3103" w:rsidP="005D7E70">
      <w:pPr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>ODLUKU</w:t>
      </w:r>
    </w:p>
    <w:p w14:paraId="6D507967" w14:textId="1FFA14C9" w:rsidR="0098612F" w:rsidRPr="0098612F" w:rsidRDefault="0098612F" w:rsidP="005D7E70">
      <w:pPr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 xml:space="preserve">o radu za vrijeme </w:t>
      </w:r>
      <w:r w:rsidR="00147F60">
        <w:rPr>
          <w:rFonts w:ascii="Times New Roman" w:hAnsi="Times New Roman" w:cs="Times New Roman"/>
          <w:b/>
          <w:sz w:val="24"/>
          <w:szCs w:val="24"/>
          <w:lang w:val="pl-PL"/>
        </w:rPr>
        <w:t>p</w:t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 xml:space="preserve">raznika </w:t>
      </w:r>
      <w:r w:rsidR="000A637B">
        <w:rPr>
          <w:rFonts w:ascii="Times New Roman" w:hAnsi="Times New Roman" w:cs="Times New Roman"/>
          <w:b/>
          <w:sz w:val="24"/>
          <w:szCs w:val="24"/>
          <w:lang w:val="pl-PL"/>
        </w:rPr>
        <w:t>tokom 202</w:t>
      </w:r>
      <w:r w:rsidR="005D7E70">
        <w:rPr>
          <w:rFonts w:ascii="Times New Roman" w:hAnsi="Times New Roman" w:cs="Times New Roman"/>
          <w:b/>
          <w:sz w:val="24"/>
          <w:szCs w:val="24"/>
          <w:lang w:val="pl-PL"/>
        </w:rPr>
        <w:t>6</w:t>
      </w:r>
      <w:r w:rsidR="000A637B">
        <w:rPr>
          <w:rFonts w:ascii="Times New Roman" w:hAnsi="Times New Roman" w:cs="Times New Roman"/>
          <w:b/>
          <w:sz w:val="24"/>
          <w:szCs w:val="24"/>
          <w:lang w:val="pl-PL"/>
        </w:rPr>
        <w:t xml:space="preserve"> god.</w:t>
      </w:r>
    </w:p>
    <w:p w14:paraId="50924E87" w14:textId="77777777" w:rsidR="007F3103" w:rsidRPr="0098612F" w:rsidRDefault="007F3103" w:rsidP="0098612F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Član 1.</w:t>
      </w:r>
    </w:p>
    <w:p w14:paraId="5AC50D90" w14:textId="28997BCC" w:rsidR="007F3103" w:rsidRDefault="007F3103" w:rsidP="005D7E70">
      <w:pPr>
        <w:spacing w:after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Zaposleni u  PREDUZETNIK MEHMET PNISHI  u Ulcinju, radi nesmetanog odvijanja procesa rada, radiće tokom  državnog i vjerskog  praznika:</w:t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D10C02" w:rsidRPr="00D10C02">
        <w:rPr>
          <w:rFonts w:ascii="Times New Roman" w:hAnsi="Times New Roman" w:cs="Times New Roman"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sz w:val="24"/>
          <w:szCs w:val="24"/>
          <w:lang w:val="pl-PL"/>
        </w:rPr>
      </w:r>
      <w:r w:rsidR="00D10C02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sr-Latn-ME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BB7787">
        <w:rPr>
          <w:rFonts w:ascii="Times New Roman" w:hAnsi="Times New Roman" w:cs="Times New Roman"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</w:p>
    <w:p w14:paraId="34829B7C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Pon</w:t>
        <w:tab/>
        <w:t>13.07.2026.</w:t>
        <w:tab/>
        <w:t>Dan državnosti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1193B400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Uto</w:t>
        <w:tab/>
        <w:t>14.07.2026.</w:t>
        <w:tab/>
        <w:t>Dan državnosti (drugi dan)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6A6D1035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513A189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0D28EE46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6499D50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0124F483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12689D67" w14:textId="7947FE7B" w:rsid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837370E" w14:textId="490730D7" w:rsidR="005D7E70" w:rsidRDefault="005D7E70" w:rsidP="005D7E70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Pravo na plaćeno odsustvo, radi svetkovanja vjerskih praznika, pripada: pravoslavnima za Badnji dan, Božić (dva dana), Veliki petak, Vaskrs (drugi dan) i krsna slava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rimokatolicima za Badnji dan, Božić (dva dana), Veliki petak, Uskrs (drugi dan) i Svi Sveti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muslimanima za Ramazanski bajram (tri dana) i Kurbanski bajram (tri dana).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Jevrejima za Pashu (dva dana) i Jom Kipur (dva dana).</w:t>
      </w:r>
    </w:p>
    <w:p w14:paraId="4D710E09" w14:textId="526B44B2" w:rsidR="007F3103" w:rsidRPr="0098612F" w:rsidRDefault="007F3103" w:rsidP="005D7E70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Član 2.</w:t>
      </w:r>
    </w:p>
    <w:p w14:paraId="4110D26A" w14:textId="77777777" w:rsidR="007F3103" w:rsidRPr="0098612F" w:rsidRDefault="007F3103" w:rsidP="0098612F">
      <w:pPr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Zaposlenima koji budu radili tokom praznika, biće isplaćena uvećana zarada u skladu sa članom 89 Zakona o radu Crne Gore i internim aktima preduzeća.</w:t>
      </w:r>
    </w:p>
    <w:p w14:paraId="08F18E4B" w14:textId="1AA9B8AF" w:rsidR="007F3103" w:rsidRPr="0098612F" w:rsidRDefault="007F3103" w:rsidP="0098612F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Član 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3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>.</w:t>
      </w:r>
    </w:p>
    <w:p w14:paraId="4D6C5F37" w14:textId="77777777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Ova odluka stupa na snagu danom donošenja.</w:t>
      </w:r>
    </w:p>
    <w:p w14:paraId="636A3859" w14:textId="1665A92C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U 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Ulcinju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,dana 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02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.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02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.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>202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6</w:t>
      </w:r>
      <w:bookmarkStart w:id="0" w:name="_GoBack"/>
      <w:bookmarkEnd w:id="0"/>
      <w:r w:rsidRPr="0098612F">
        <w:rPr>
          <w:rFonts w:ascii="Times New Roman" w:hAnsi="Times New Roman" w:cs="Times New Roman"/>
          <w:sz w:val="24"/>
          <w:szCs w:val="24"/>
          <w:lang w:val="pl-PL"/>
        </w:rPr>
        <w:t>. godine</w:t>
      </w:r>
    </w:p>
    <w:p w14:paraId="7D009AC0" w14:textId="77777777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</w:p>
    <w:p w14:paraId="686AA5E9" w14:textId="2CB7CB31" w:rsidR="007F3103" w:rsidRDefault="005C0FE3" w:rsidP="005C0FE3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 xml:space="preserve">                                                                                            </w:t>
      </w:r>
      <w:r w:rsidR="0098612F" w:rsidRPr="0098612F">
        <w:rPr>
          <w:rFonts w:ascii="Times New Roman" w:hAnsi="Times New Roman" w:cs="Times New Roman"/>
          <w:sz w:val="24"/>
          <w:szCs w:val="24"/>
          <w:lang w:val="pl-PL"/>
        </w:rPr>
        <w:t>DIREKTOR</w:t>
      </w:r>
    </w:p>
    <w:p w14:paraId="2B018B2C" w14:textId="4299785A" w:rsidR="006143FB" w:rsidRDefault="006143FB" w:rsidP="007F3103"/>
    <w:sectPr w:rsidR="006143FB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A26"/>
    <w:rsid w:val="000A3121"/>
    <w:rsid w:val="000A637B"/>
    <w:rsid w:val="000D7585"/>
    <w:rsid w:val="00107ECA"/>
    <w:rsid w:val="00147F60"/>
    <w:rsid w:val="0019684F"/>
    <w:rsid w:val="001D6313"/>
    <w:rsid w:val="00211799"/>
    <w:rsid w:val="00263179"/>
    <w:rsid w:val="002E0482"/>
    <w:rsid w:val="002F0CB4"/>
    <w:rsid w:val="002F625B"/>
    <w:rsid w:val="003169FF"/>
    <w:rsid w:val="00325CC5"/>
    <w:rsid w:val="0036434A"/>
    <w:rsid w:val="003F356A"/>
    <w:rsid w:val="00461991"/>
    <w:rsid w:val="004759F3"/>
    <w:rsid w:val="005556C9"/>
    <w:rsid w:val="005733DA"/>
    <w:rsid w:val="005B4549"/>
    <w:rsid w:val="005C0FE3"/>
    <w:rsid w:val="005D7E70"/>
    <w:rsid w:val="006143FB"/>
    <w:rsid w:val="007B2932"/>
    <w:rsid w:val="007C5A26"/>
    <w:rsid w:val="007F3103"/>
    <w:rsid w:val="008735FE"/>
    <w:rsid w:val="0098612F"/>
    <w:rsid w:val="0098770E"/>
    <w:rsid w:val="009D417D"/>
    <w:rsid w:val="00A37E2A"/>
    <w:rsid w:val="00AC0872"/>
    <w:rsid w:val="00AC2399"/>
    <w:rsid w:val="00B402FA"/>
    <w:rsid w:val="00B47E72"/>
    <w:rsid w:val="00B74286"/>
    <w:rsid w:val="00BB7787"/>
    <w:rsid w:val="00BD44B3"/>
    <w:rsid w:val="00C433FF"/>
    <w:rsid w:val="00D10C02"/>
    <w:rsid w:val="00DD4C8C"/>
    <w:rsid w:val="00DE6090"/>
    <w:rsid w:val="00F72B2C"/>
    <w:rsid w:val="00FF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81873"/>
  <w15:chartTrackingRefBased/>
  <w15:docId w15:val="{CBF50DE6-417C-4B83-AE24-FED5FB5BB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5A26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C5A26"/>
    <w:pPr>
      <w:spacing w:after="0" w:line="240" w:lineRule="auto"/>
    </w:pPr>
    <w:rPr>
      <w:lang w:val="en-US"/>
    </w:rPr>
  </w:style>
  <w:style w:type="paragraph" w:customStyle="1" w:styleId="N03Y">
    <w:name w:val="N03Y"/>
    <w:basedOn w:val="Normal"/>
    <w:uiPriority w:val="99"/>
    <w:rsid w:val="007C5A26"/>
    <w:pPr>
      <w:autoSpaceDE w:val="0"/>
      <w:autoSpaceDN w:val="0"/>
      <w:adjustRightInd w:val="0"/>
      <w:spacing w:before="200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styleId="Emphasis">
    <w:name w:val="Emphasis"/>
    <w:uiPriority w:val="20"/>
    <w:qFormat/>
    <w:rsid w:val="007C5A2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5A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A26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7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Directore</Company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Administrator@FINANCEGROUP.COM</dc:creator>
  <cp:keywords/>
  <dc:description/>
  <cp:lastModifiedBy>Geti</cp:lastModifiedBy>
  <cp:revision>8</cp:revision>
  <cp:lastPrinted>2025-12-26T18:15:00Z</cp:lastPrinted>
  <dcterms:created xsi:type="dcterms:W3CDTF">2025-05-17T12:40:00Z</dcterms:created>
  <dcterms:modified xsi:type="dcterms:W3CDTF">2026-02-02T13:10:00Z</dcterms:modified>
</cp:coreProperties>
</file>